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DE20F" w14:textId="1B54BF0F" w:rsidR="00DE4BA1" w:rsidRDefault="00F82DE8" w:rsidP="004231B4">
      <w:pPr>
        <w:widowControl w:val="0"/>
        <w:autoSpaceDE w:val="0"/>
        <w:autoSpaceDN w:val="0"/>
        <w:spacing w:before="78" w:after="0" w:line="240" w:lineRule="auto"/>
        <w:ind w:left="7788" w:right="-1" w:firstLine="708"/>
        <w:rPr>
          <w:rFonts w:ascii="Times New Roman" w:eastAsia="Times New Roman" w:hAnsi="Times New Roman" w:cs="Times New Roman"/>
          <w:b/>
          <w:kern w:val="0"/>
          <w14:ligatures w14:val="none"/>
        </w:rPr>
      </w:pPr>
      <w:r>
        <w:rPr>
          <w:rFonts w:ascii="Times New Roman" w:eastAsia="Times New Roman" w:hAnsi="Times New Roman" w:cs="Times New Roman"/>
          <w:b/>
          <w:bCs/>
          <w:noProof/>
          <w:kern w:val="0"/>
          <w:sz w:val="24"/>
          <w:szCs w:val="24"/>
        </w:rPr>
        <w:drawing>
          <wp:anchor distT="0" distB="0" distL="114300" distR="114300" simplePos="0" relativeHeight="251658240" behindDoc="1" locked="0" layoutInCell="1" allowOverlap="1" wp14:anchorId="5E5D04FD" wp14:editId="126D2701">
            <wp:simplePos x="0" y="0"/>
            <wp:positionH relativeFrom="margin">
              <wp:align>center</wp:align>
            </wp:positionH>
            <wp:positionV relativeFrom="paragraph">
              <wp:posOffset>78740</wp:posOffset>
            </wp:positionV>
            <wp:extent cx="1428750" cy="14287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p>
    <w:p w14:paraId="07B53F86" w14:textId="3EF4FE6D" w:rsidR="00F82DE8" w:rsidRPr="00F7042B" w:rsidRDefault="00041C3A" w:rsidP="00F7042B">
      <w:pPr>
        <w:widowControl w:val="0"/>
        <w:autoSpaceDE w:val="0"/>
        <w:autoSpaceDN w:val="0"/>
        <w:spacing w:before="78" w:after="0" w:line="240" w:lineRule="auto"/>
        <w:ind w:left="7788" w:right="-1" w:firstLine="708"/>
        <w:jc w:val="right"/>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 xml:space="preserve"> </w:t>
      </w:r>
    </w:p>
    <w:p w14:paraId="24B30E8A" w14:textId="77777777" w:rsidR="00041C3A" w:rsidRDefault="00041C3A" w:rsidP="00F82DE8">
      <w:pPr>
        <w:widowControl w:val="0"/>
        <w:autoSpaceDE w:val="0"/>
        <w:autoSpaceDN w:val="0"/>
        <w:spacing w:after="0" w:line="240" w:lineRule="auto"/>
        <w:ind w:right="454" w:firstLine="863"/>
        <w:jc w:val="center"/>
        <w:outlineLvl w:val="0"/>
        <w:rPr>
          <w:rFonts w:ascii="Times New Roman" w:eastAsia="Times New Roman" w:hAnsi="Times New Roman" w:cs="Times New Roman"/>
          <w:b/>
          <w:bCs/>
          <w:kern w:val="0"/>
          <w:sz w:val="36"/>
          <w:szCs w:val="36"/>
          <w14:ligatures w14:val="none"/>
        </w:rPr>
      </w:pPr>
    </w:p>
    <w:p w14:paraId="5F34863B" w14:textId="77777777" w:rsidR="00041C3A" w:rsidRDefault="00041C3A" w:rsidP="00F82DE8">
      <w:pPr>
        <w:widowControl w:val="0"/>
        <w:autoSpaceDE w:val="0"/>
        <w:autoSpaceDN w:val="0"/>
        <w:spacing w:after="0" w:line="240" w:lineRule="auto"/>
        <w:ind w:right="454" w:firstLine="863"/>
        <w:jc w:val="center"/>
        <w:outlineLvl w:val="0"/>
        <w:rPr>
          <w:rFonts w:ascii="Times New Roman" w:eastAsia="Times New Roman" w:hAnsi="Times New Roman" w:cs="Times New Roman"/>
          <w:b/>
          <w:bCs/>
          <w:kern w:val="0"/>
          <w:sz w:val="36"/>
          <w:szCs w:val="36"/>
          <w14:ligatures w14:val="none"/>
        </w:rPr>
      </w:pPr>
    </w:p>
    <w:p w14:paraId="2BDFACCD" w14:textId="77777777" w:rsidR="00041C3A" w:rsidRDefault="00041C3A" w:rsidP="00F82DE8">
      <w:pPr>
        <w:widowControl w:val="0"/>
        <w:autoSpaceDE w:val="0"/>
        <w:autoSpaceDN w:val="0"/>
        <w:spacing w:after="0" w:line="240" w:lineRule="auto"/>
        <w:ind w:right="454" w:firstLine="863"/>
        <w:jc w:val="center"/>
        <w:outlineLvl w:val="0"/>
        <w:rPr>
          <w:rFonts w:ascii="Times New Roman" w:eastAsia="Times New Roman" w:hAnsi="Times New Roman" w:cs="Times New Roman"/>
          <w:b/>
          <w:bCs/>
          <w:kern w:val="0"/>
          <w:sz w:val="36"/>
          <w:szCs w:val="36"/>
          <w14:ligatures w14:val="none"/>
        </w:rPr>
      </w:pPr>
    </w:p>
    <w:p w14:paraId="7AFFA496" w14:textId="77777777" w:rsidR="00041C3A" w:rsidRDefault="00041C3A" w:rsidP="00F82DE8">
      <w:pPr>
        <w:widowControl w:val="0"/>
        <w:autoSpaceDE w:val="0"/>
        <w:autoSpaceDN w:val="0"/>
        <w:spacing w:after="0" w:line="240" w:lineRule="auto"/>
        <w:ind w:right="454" w:firstLine="863"/>
        <w:jc w:val="center"/>
        <w:outlineLvl w:val="0"/>
        <w:rPr>
          <w:rFonts w:ascii="Times New Roman" w:eastAsia="Times New Roman" w:hAnsi="Times New Roman" w:cs="Times New Roman"/>
          <w:b/>
          <w:bCs/>
          <w:kern w:val="0"/>
          <w:sz w:val="36"/>
          <w:szCs w:val="36"/>
          <w14:ligatures w14:val="none"/>
        </w:rPr>
      </w:pPr>
    </w:p>
    <w:p w14:paraId="1E458A6B" w14:textId="7F97BB76" w:rsidR="005D669E" w:rsidRPr="00F82DE8" w:rsidRDefault="00F82DE8" w:rsidP="00F82DE8">
      <w:pPr>
        <w:widowControl w:val="0"/>
        <w:autoSpaceDE w:val="0"/>
        <w:autoSpaceDN w:val="0"/>
        <w:spacing w:after="0" w:line="240" w:lineRule="auto"/>
        <w:ind w:right="454" w:firstLine="863"/>
        <w:jc w:val="center"/>
        <w:outlineLvl w:val="0"/>
        <w:rPr>
          <w:rFonts w:ascii="Times New Roman" w:eastAsia="Times New Roman" w:hAnsi="Times New Roman" w:cs="Times New Roman"/>
          <w:b/>
          <w:bCs/>
          <w:kern w:val="0"/>
          <w:sz w:val="36"/>
          <w:szCs w:val="36"/>
          <w14:ligatures w14:val="none"/>
        </w:rPr>
      </w:pPr>
      <w:r w:rsidRPr="00F82DE8">
        <w:rPr>
          <w:rFonts w:ascii="Times New Roman" w:eastAsia="Times New Roman" w:hAnsi="Times New Roman" w:cs="Times New Roman"/>
          <w:b/>
          <w:bCs/>
          <w:kern w:val="0"/>
          <w:sz w:val="36"/>
          <w:szCs w:val="36"/>
          <w14:ligatures w14:val="none"/>
        </w:rPr>
        <w:t>COMUNE DI OSSI</w:t>
      </w:r>
    </w:p>
    <w:p w14:paraId="637003C9" w14:textId="286B915A" w:rsidR="00F82DE8" w:rsidRPr="00F82DE8" w:rsidRDefault="00F82DE8" w:rsidP="00F82DE8">
      <w:pPr>
        <w:widowControl w:val="0"/>
        <w:autoSpaceDE w:val="0"/>
        <w:autoSpaceDN w:val="0"/>
        <w:spacing w:after="0" w:line="240" w:lineRule="auto"/>
        <w:ind w:right="454" w:firstLine="863"/>
        <w:jc w:val="center"/>
        <w:outlineLvl w:val="0"/>
        <w:rPr>
          <w:rFonts w:ascii="Times New Roman" w:eastAsia="Times New Roman" w:hAnsi="Times New Roman" w:cs="Times New Roman"/>
          <w:kern w:val="0"/>
          <w:sz w:val="24"/>
          <w:szCs w:val="24"/>
          <w14:ligatures w14:val="none"/>
        </w:rPr>
      </w:pPr>
      <w:r w:rsidRPr="00F82DE8">
        <w:rPr>
          <w:rFonts w:ascii="Times New Roman" w:eastAsia="Times New Roman" w:hAnsi="Times New Roman" w:cs="Times New Roman"/>
          <w:kern w:val="0"/>
          <w:sz w:val="24"/>
          <w:szCs w:val="24"/>
          <w14:ligatures w14:val="none"/>
        </w:rPr>
        <w:t>Provincia di Sassari</w:t>
      </w:r>
    </w:p>
    <w:p w14:paraId="32F85E22" w14:textId="77777777" w:rsidR="00F82DE8" w:rsidRDefault="00F82DE8" w:rsidP="00F82DE8">
      <w:pPr>
        <w:widowControl w:val="0"/>
        <w:autoSpaceDE w:val="0"/>
        <w:autoSpaceDN w:val="0"/>
        <w:spacing w:before="206" w:after="0" w:line="240" w:lineRule="auto"/>
        <w:ind w:right="454" w:firstLine="863"/>
        <w:outlineLvl w:val="0"/>
        <w:rPr>
          <w:rFonts w:ascii="Times New Roman" w:eastAsia="Times New Roman" w:hAnsi="Times New Roman" w:cs="Times New Roman"/>
          <w:b/>
          <w:bCs/>
          <w:kern w:val="0"/>
          <w:sz w:val="24"/>
          <w:szCs w:val="24"/>
          <w14:ligatures w14:val="none"/>
        </w:rPr>
      </w:pPr>
    </w:p>
    <w:p w14:paraId="0DF63EC1" w14:textId="54BE6BF0" w:rsidR="00DE4BA1" w:rsidRPr="00DE4BA1" w:rsidRDefault="00DE4BA1" w:rsidP="00DE4BA1">
      <w:pPr>
        <w:widowControl w:val="0"/>
        <w:autoSpaceDE w:val="0"/>
        <w:autoSpaceDN w:val="0"/>
        <w:spacing w:before="206" w:after="0" w:line="240" w:lineRule="auto"/>
        <w:ind w:right="454" w:firstLine="863"/>
        <w:jc w:val="center"/>
        <w:outlineLvl w:val="0"/>
        <w:rPr>
          <w:rFonts w:ascii="Times New Roman" w:eastAsia="Times New Roman" w:hAnsi="Times New Roman" w:cs="Times New Roman"/>
          <w:b/>
          <w:bCs/>
          <w:kern w:val="0"/>
          <w:sz w:val="24"/>
          <w:szCs w:val="24"/>
          <w14:ligatures w14:val="none"/>
        </w:rPr>
      </w:pPr>
      <w:r w:rsidRPr="00DE4BA1">
        <w:rPr>
          <w:rFonts w:ascii="Times New Roman" w:eastAsia="Times New Roman" w:hAnsi="Times New Roman" w:cs="Times New Roman"/>
          <w:b/>
          <w:bCs/>
          <w:kern w:val="0"/>
          <w:sz w:val="24"/>
          <w:szCs w:val="24"/>
          <w14:ligatures w14:val="none"/>
        </w:rPr>
        <w:t>DISCIPLINA DEI RAPPORTI TRA SOGGETTI ACCREDITATI E COMUNE DI OSSI</w:t>
      </w:r>
    </w:p>
    <w:p w14:paraId="3AD23BC5" w14:textId="77777777" w:rsidR="00DE4BA1" w:rsidRPr="00DE4BA1" w:rsidRDefault="00DE4BA1" w:rsidP="00DE4BA1">
      <w:pPr>
        <w:widowControl w:val="0"/>
        <w:autoSpaceDE w:val="0"/>
        <w:autoSpaceDN w:val="0"/>
        <w:spacing w:after="0" w:line="240" w:lineRule="auto"/>
        <w:ind w:right="454"/>
        <w:rPr>
          <w:rFonts w:ascii="Times New Roman" w:eastAsia="Times New Roman" w:hAnsi="Times New Roman" w:cs="Times New Roman"/>
          <w:b/>
          <w:kern w:val="0"/>
          <w:sz w:val="20"/>
          <w:szCs w:val="24"/>
          <w14:ligatures w14:val="none"/>
        </w:rPr>
      </w:pPr>
    </w:p>
    <w:p w14:paraId="2E4BBD40" w14:textId="77777777" w:rsidR="00DE4BA1" w:rsidRPr="00DE4BA1" w:rsidRDefault="00DE4BA1" w:rsidP="00DE4BA1">
      <w:pPr>
        <w:widowControl w:val="0"/>
        <w:autoSpaceDE w:val="0"/>
        <w:autoSpaceDN w:val="0"/>
        <w:spacing w:before="5" w:after="0" w:line="240" w:lineRule="auto"/>
        <w:ind w:right="454"/>
        <w:rPr>
          <w:rFonts w:ascii="Times New Roman" w:eastAsia="Times New Roman" w:hAnsi="Times New Roman" w:cs="Times New Roman"/>
          <w:b/>
          <w:kern w:val="0"/>
          <w:sz w:val="20"/>
          <w:szCs w:val="24"/>
          <w14:ligatures w14:val="none"/>
        </w:rPr>
      </w:pPr>
    </w:p>
    <w:p w14:paraId="2AA7FB12" w14:textId="77777777" w:rsidR="00DE4BA1" w:rsidRPr="00DE4BA1" w:rsidRDefault="00DE4BA1" w:rsidP="00DE4BA1">
      <w:pPr>
        <w:widowControl w:val="0"/>
        <w:autoSpaceDE w:val="0"/>
        <w:autoSpaceDN w:val="0"/>
        <w:spacing w:before="90" w:after="0" w:line="274" w:lineRule="exact"/>
        <w:ind w:right="-1"/>
        <w:jc w:val="both"/>
        <w:rPr>
          <w:rFonts w:ascii="Times New Roman" w:eastAsia="Times New Roman" w:hAnsi="Times New Roman" w:cs="Times New Roman"/>
          <w:b/>
          <w:kern w:val="0"/>
          <w:sz w:val="24"/>
          <w:szCs w:val="24"/>
          <w14:ligatures w14:val="none"/>
        </w:rPr>
      </w:pPr>
      <w:r w:rsidRPr="00DE4BA1">
        <w:rPr>
          <w:rFonts w:ascii="Times New Roman" w:eastAsia="Times New Roman" w:hAnsi="Times New Roman" w:cs="Times New Roman"/>
          <w:b/>
          <w:kern w:val="0"/>
          <w:sz w:val="24"/>
          <w:szCs w:val="24"/>
          <w14:ligatures w14:val="none"/>
        </w:rPr>
        <w:t>Premessa</w:t>
      </w:r>
    </w:p>
    <w:p w14:paraId="0957AB92" w14:textId="00741C1D"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Co</w:t>
      </w:r>
      <w:r w:rsidR="00F7042B">
        <w:rPr>
          <w:rFonts w:ascii="Times New Roman" w:eastAsia="Times New Roman" w:hAnsi="Times New Roman" w:cs="Times New Roman"/>
          <w:kern w:val="0"/>
          <w:sz w:val="24"/>
          <w:szCs w:val="24"/>
          <w14:ligatures w14:val="none"/>
        </w:rPr>
        <w:t>n il</w:t>
      </w:r>
      <w:r w:rsidRPr="00DE4BA1">
        <w:rPr>
          <w:rFonts w:ascii="Times New Roman" w:eastAsia="Times New Roman" w:hAnsi="Times New Roman" w:cs="Times New Roman"/>
          <w:kern w:val="0"/>
          <w:sz w:val="24"/>
          <w:szCs w:val="24"/>
          <w14:ligatures w14:val="none"/>
        </w:rPr>
        <w:t xml:space="preserve"> presente disciplinare si assicurano strumenti negoziali e procedure operative per garantire all’utente, nel rispetto della sua autonomia di scelta, il livello quali - quantitativo dei servizi che i fornitori si sono impegnati ad assicurare all’Amministrazione e agli utenti stessi, tramite l’iscrizione all’Albo.</w:t>
      </w:r>
    </w:p>
    <w:p w14:paraId="035DC534" w14:textId="77777777" w:rsidR="00DE4BA1" w:rsidRPr="00DE4BA1" w:rsidRDefault="00DE4BA1" w:rsidP="00DE4BA1">
      <w:pPr>
        <w:widowControl w:val="0"/>
        <w:autoSpaceDE w:val="0"/>
        <w:autoSpaceDN w:val="0"/>
        <w:spacing w:before="2" w:after="0" w:line="240" w:lineRule="auto"/>
        <w:ind w:right="-1"/>
        <w:jc w:val="both"/>
        <w:rPr>
          <w:rFonts w:ascii="Times New Roman" w:eastAsia="Times New Roman" w:hAnsi="Times New Roman" w:cs="Times New Roman"/>
          <w:kern w:val="0"/>
          <w:sz w:val="24"/>
          <w:szCs w:val="24"/>
          <w14:ligatures w14:val="none"/>
        </w:rPr>
      </w:pPr>
    </w:p>
    <w:p w14:paraId="3F63021B" w14:textId="77777777" w:rsidR="00DE4BA1" w:rsidRPr="00DE4BA1" w:rsidRDefault="00DE4BA1" w:rsidP="00DE4BA1">
      <w:pPr>
        <w:widowControl w:val="0"/>
        <w:autoSpaceDE w:val="0"/>
        <w:autoSpaceDN w:val="0"/>
        <w:spacing w:after="0" w:line="240" w:lineRule="auto"/>
        <w:ind w:right="-1"/>
        <w:jc w:val="both"/>
        <w:outlineLvl w:val="0"/>
        <w:rPr>
          <w:rFonts w:ascii="Times New Roman" w:eastAsia="Times New Roman" w:hAnsi="Times New Roman" w:cs="Times New Roman"/>
          <w:b/>
          <w:bCs/>
          <w:kern w:val="0"/>
          <w:sz w:val="24"/>
          <w:szCs w:val="24"/>
          <w14:ligatures w14:val="none"/>
        </w:rPr>
      </w:pPr>
      <w:r w:rsidRPr="00DE4BA1">
        <w:rPr>
          <w:rFonts w:ascii="Times New Roman" w:eastAsia="Times New Roman" w:hAnsi="Times New Roman" w:cs="Times New Roman"/>
          <w:b/>
          <w:bCs/>
          <w:kern w:val="0"/>
          <w:sz w:val="24"/>
          <w:szCs w:val="24"/>
          <w14:ligatures w14:val="none"/>
        </w:rPr>
        <w:t>Art. 1</w:t>
      </w:r>
    </w:p>
    <w:p w14:paraId="545491B6" w14:textId="77777777" w:rsidR="00DE4BA1" w:rsidRPr="00DE4BA1" w:rsidRDefault="00DE4BA1" w:rsidP="00DE4BA1">
      <w:pPr>
        <w:widowControl w:val="0"/>
        <w:autoSpaceDE w:val="0"/>
        <w:autoSpaceDN w:val="0"/>
        <w:spacing w:after="0" w:line="274" w:lineRule="exact"/>
        <w:ind w:right="-1"/>
        <w:jc w:val="both"/>
        <w:rPr>
          <w:rFonts w:ascii="Times New Roman" w:eastAsia="Times New Roman" w:hAnsi="Times New Roman" w:cs="Times New Roman"/>
          <w:b/>
          <w:kern w:val="0"/>
          <w:sz w:val="24"/>
          <w:szCs w:val="24"/>
          <w14:ligatures w14:val="none"/>
        </w:rPr>
      </w:pPr>
      <w:r w:rsidRPr="00DE4BA1">
        <w:rPr>
          <w:rFonts w:ascii="Times New Roman" w:eastAsia="Times New Roman" w:hAnsi="Times New Roman" w:cs="Times New Roman"/>
          <w:b/>
          <w:kern w:val="0"/>
          <w:sz w:val="24"/>
          <w:szCs w:val="24"/>
          <w14:ligatures w14:val="none"/>
        </w:rPr>
        <w:t>Rapporto tra Comune e Fornitori</w:t>
      </w:r>
    </w:p>
    <w:p w14:paraId="4B66CD08" w14:textId="77777777"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Il rapporto fra Comune e soggetto fornitore nasce con la domanda di “accreditamento” e si perfeziona con la validazione e l’iscrizione all’Albo.</w:t>
      </w:r>
    </w:p>
    <w:p w14:paraId="41D4848C" w14:textId="57A83EE6" w:rsidR="00DE4BA1" w:rsidRPr="00DE4BA1" w:rsidRDefault="002F726F"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È</w:t>
      </w:r>
      <w:r w:rsidR="004231B4">
        <w:rPr>
          <w:rFonts w:ascii="Times New Roman" w:eastAsia="Times New Roman" w:hAnsi="Times New Roman" w:cs="Times New Roman"/>
          <w:kern w:val="0"/>
          <w:sz w:val="24"/>
          <w:szCs w:val="24"/>
          <w14:ligatures w14:val="none"/>
        </w:rPr>
        <w:t xml:space="preserve"> </w:t>
      </w:r>
      <w:r w:rsidR="00DE4BA1" w:rsidRPr="00DE4BA1">
        <w:rPr>
          <w:rFonts w:ascii="Times New Roman" w:eastAsia="Times New Roman" w:hAnsi="Times New Roman" w:cs="Times New Roman"/>
          <w:kern w:val="0"/>
          <w:sz w:val="24"/>
          <w:szCs w:val="24"/>
          <w14:ligatures w14:val="none"/>
        </w:rPr>
        <w:t>istituita una Commissione per la valutazione del possesso e del mantenimento dei requisiti di legittimazione dei fornitori che svolge, altresì, funzioni di vigilanza e controllo rispetto:</w:t>
      </w:r>
    </w:p>
    <w:p w14:paraId="10EDC422" w14:textId="77777777" w:rsidR="00DE4BA1" w:rsidRPr="00DE4BA1" w:rsidRDefault="00DE4BA1" w:rsidP="00DE4BA1">
      <w:pPr>
        <w:pStyle w:val="Paragrafoelenco"/>
        <w:widowControl w:val="0"/>
        <w:numPr>
          <w:ilvl w:val="0"/>
          <w:numId w:val="11"/>
        </w:numPr>
        <w:tabs>
          <w:tab w:val="left" w:pos="1075"/>
        </w:tabs>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al mantenimento dei requisiti di legittimazione al</w:t>
      </w:r>
      <w:r w:rsidRPr="00DE4BA1">
        <w:rPr>
          <w:rFonts w:ascii="Times New Roman" w:eastAsia="Times New Roman" w:hAnsi="Times New Roman" w:cs="Times New Roman"/>
          <w:spacing w:val="-2"/>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servizio;</w:t>
      </w:r>
    </w:p>
    <w:p w14:paraId="0C89F497" w14:textId="77777777" w:rsidR="00DE4BA1" w:rsidRPr="00DE4BA1" w:rsidRDefault="00DE4BA1" w:rsidP="00DE4BA1">
      <w:pPr>
        <w:pStyle w:val="Paragrafoelenco"/>
        <w:widowControl w:val="0"/>
        <w:numPr>
          <w:ilvl w:val="0"/>
          <w:numId w:val="11"/>
        </w:numPr>
        <w:tabs>
          <w:tab w:val="left" w:pos="1089"/>
        </w:tabs>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al rispetto degli standard del servizio</w:t>
      </w:r>
      <w:r w:rsidRPr="00DE4BA1">
        <w:rPr>
          <w:rFonts w:ascii="Times New Roman" w:eastAsia="Times New Roman" w:hAnsi="Times New Roman" w:cs="Times New Roman"/>
          <w:spacing w:val="-1"/>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richiesti;</w:t>
      </w:r>
    </w:p>
    <w:p w14:paraId="23790D17" w14:textId="77777777" w:rsidR="00DE4BA1" w:rsidRPr="00DE4BA1" w:rsidRDefault="00DE4BA1" w:rsidP="00DE4BA1">
      <w:pPr>
        <w:pStyle w:val="Paragrafoelenco"/>
        <w:widowControl w:val="0"/>
        <w:numPr>
          <w:ilvl w:val="0"/>
          <w:numId w:val="11"/>
        </w:numPr>
        <w:tabs>
          <w:tab w:val="left" w:pos="1075"/>
        </w:tabs>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alla sopravvenienza di condizioni e situazioni che costituiscano causa di</w:t>
      </w:r>
      <w:r w:rsidRPr="00DE4BA1">
        <w:rPr>
          <w:rFonts w:ascii="Times New Roman" w:eastAsia="Times New Roman" w:hAnsi="Times New Roman" w:cs="Times New Roman"/>
          <w:spacing w:val="-8"/>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esclusione.</w:t>
      </w:r>
    </w:p>
    <w:p w14:paraId="75F7E2B9" w14:textId="77777777"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L’iscrizione all’Albo comporta, da parte del fornitore accreditato, la conoscenza e l’accettazione di tutte le dirette attività del Comune di verifica, controllo e vigilanza sull’attività gestionale del fornitore per la verifica del possesso e del mantenimento dei requisiti, del livello dei servizi e degli impegni formalmente assunti dal fornitore</w:t>
      </w:r>
      <w:r w:rsidRPr="00DE4BA1">
        <w:rPr>
          <w:rFonts w:ascii="Times New Roman" w:eastAsia="Times New Roman" w:hAnsi="Times New Roman" w:cs="Times New Roman"/>
          <w:spacing w:val="-2"/>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accreditato.</w:t>
      </w:r>
    </w:p>
    <w:p w14:paraId="41C1DC53" w14:textId="77777777" w:rsidR="00DE4BA1" w:rsidRPr="00DE4BA1" w:rsidRDefault="00DE4BA1" w:rsidP="00DE4BA1">
      <w:pPr>
        <w:widowControl w:val="0"/>
        <w:autoSpaceDE w:val="0"/>
        <w:autoSpaceDN w:val="0"/>
        <w:spacing w:before="8" w:after="0" w:line="240" w:lineRule="auto"/>
        <w:ind w:right="-1"/>
        <w:jc w:val="both"/>
        <w:rPr>
          <w:rFonts w:ascii="Times New Roman" w:eastAsia="Times New Roman" w:hAnsi="Times New Roman" w:cs="Times New Roman"/>
          <w:kern w:val="0"/>
          <w:sz w:val="24"/>
          <w:szCs w:val="24"/>
          <w14:ligatures w14:val="none"/>
        </w:rPr>
      </w:pPr>
    </w:p>
    <w:p w14:paraId="452E4594" w14:textId="77777777" w:rsidR="00DE4BA1" w:rsidRPr="00DE4BA1" w:rsidRDefault="00DE4BA1" w:rsidP="00DE4BA1">
      <w:pPr>
        <w:widowControl w:val="0"/>
        <w:autoSpaceDE w:val="0"/>
        <w:autoSpaceDN w:val="0"/>
        <w:spacing w:after="0" w:line="240" w:lineRule="auto"/>
        <w:ind w:right="-1"/>
        <w:jc w:val="both"/>
        <w:outlineLvl w:val="0"/>
        <w:rPr>
          <w:rFonts w:ascii="Times New Roman" w:eastAsia="Times New Roman" w:hAnsi="Times New Roman" w:cs="Times New Roman"/>
          <w:b/>
          <w:bCs/>
          <w:kern w:val="0"/>
          <w:sz w:val="24"/>
          <w:szCs w:val="24"/>
          <w14:ligatures w14:val="none"/>
        </w:rPr>
      </w:pPr>
      <w:r w:rsidRPr="00DE4BA1">
        <w:rPr>
          <w:rFonts w:ascii="Times New Roman" w:eastAsia="Times New Roman" w:hAnsi="Times New Roman" w:cs="Times New Roman"/>
          <w:b/>
          <w:bCs/>
          <w:kern w:val="0"/>
          <w:sz w:val="24"/>
          <w:szCs w:val="24"/>
          <w14:ligatures w14:val="none"/>
        </w:rPr>
        <w:t>Art. 2</w:t>
      </w:r>
    </w:p>
    <w:p w14:paraId="1B30080C" w14:textId="77777777" w:rsidR="00DE4BA1" w:rsidRPr="00DE4BA1" w:rsidRDefault="00DE4BA1" w:rsidP="00DE4BA1">
      <w:pPr>
        <w:widowControl w:val="0"/>
        <w:autoSpaceDE w:val="0"/>
        <w:autoSpaceDN w:val="0"/>
        <w:spacing w:after="0" w:line="274" w:lineRule="exact"/>
        <w:ind w:right="-1"/>
        <w:jc w:val="both"/>
        <w:rPr>
          <w:rFonts w:ascii="Times New Roman" w:eastAsia="Times New Roman" w:hAnsi="Times New Roman" w:cs="Times New Roman"/>
          <w:b/>
          <w:kern w:val="0"/>
          <w:sz w:val="24"/>
          <w:szCs w:val="24"/>
          <w14:ligatures w14:val="none"/>
        </w:rPr>
      </w:pPr>
      <w:r w:rsidRPr="00DE4BA1">
        <w:rPr>
          <w:rFonts w:ascii="Times New Roman" w:eastAsia="Times New Roman" w:hAnsi="Times New Roman" w:cs="Times New Roman"/>
          <w:b/>
          <w:kern w:val="0"/>
          <w:sz w:val="24"/>
          <w:szCs w:val="24"/>
          <w14:ligatures w14:val="none"/>
        </w:rPr>
        <w:t>Aggiornamento dell’Albo Fornitori accreditati</w:t>
      </w:r>
    </w:p>
    <w:p w14:paraId="1CB18090" w14:textId="77777777"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L’Albo dei fornitori accreditati potrà annualmente essere aggiornato a fronte di nuove ulteriori richieste di accreditamento, per nuove proposte progettuale di servizi o modifiche riferite al servizio già accreditato, che pervengano all’Amministrazione Comunale a seguito di specifico Bando. Le richieste saranno sottoposte ad idoneo iter di validazione e andranno ad integrare l’Albo dei fornitori per l’estate dell’anno successivo, solo qualora l’iter di validazione si concluda positivamente.</w:t>
      </w:r>
    </w:p>
    <w:p w14:paraId="609DE3BC" w14:textId="77777777"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Il fornitore dovrà altresì comunicare a scadenza annuale su richiesta dell’Ente la conferma di servizio, la disponibilità dei posti, i costi e le eventuali modifiche al progetto presentato in sede di accreditamento.</w:t>
      </w:r>
    </w:p>
    <w:p w14:paraId="243691D1" w14:textId="77777777" w:rsidR="00DE4BA1" w:rsidRPr="00DE4BA1" w:rsidRDefault="00DE4BA1" w:rsidP="00DE4BA1">
      <w:pPr>
        <w:widowControl w:val="0"/>
        <w:autoSpaceDE w:val="0"/>
        <w:autoSpaceDN w:val="0"/>
        <w:spacing w:before="5" w:after="0" w:line="240" w:lineRule="auto"/>
        <w:ind w:right="-1"/>
        <w:jc w:val="both"/>
        <w:rPr>
          <w:rFonts w:ascii="Times New Roman" w:eastAsia="Times New Roman" w:hAnsi="Times New Roman" w:cs="Times New Roman"/>
          <w:kern w:val="0"/>
          <w:sz w:val="24"/>
          <w:szCs w:val="24"/>
          <w14:ligatures w14:val="none"/>
        </w:rPr>
      </w:pPr>
    </w:p>
    <w:p w14:paraId="5C84D5B1" w14:textId="77777777" w:rsidR="00DE4BA1" w:rsidRPr="00DE4BA1" w:rsidRDefault="00DE4BA1" w:rsidP="00DE4BA1">
      <w:pPr>
        <w:widowControl w:val="0"/>
        <w:autoSpaceDE w:val="0"/>
        <w:autoSpaceDN w:val="0"/>
        <w:spacing w:after="0" w:line="240" w:lineRule="auto"/>
        <w:ind w:right="-1"/>
        <w:jc w:val="both"/>
        <w:outlineLvl w:val="0"/>
        <w:rPr>
          <w:rFonts w:ascii="Times New Roman" w:eastAsia="Times New Roman" w:hAnsi="Times New Roman" w:cs="Times New Roman"/>
          <w:b/>
          <w:bCs/>
          <w:kern w:val="0"/>
          <w:sz w:val="24"/>
          <w:szCs w:val="24"/>
          <w14:ligatures w14:val="none"/>
        </w:rPr>
      </w:pPr>
      <w:r w:rsidRPr="00DE4BA1">
        <w:rPr>
          <w:rFonts w:ascii="Times New Roman" w:eastAsia="Times New Roman" w:hAnsi="Times New Roman" w:cs="Times New Roman"/>
          <w:b/>
          <w:bCs/>
          <w:kern w:val="0"/>
          <w:sz w:val="24"/>
          <w:szCs w:val="24"/>
          <w14:ligatures w14:val="none"/>
        </w:rPr>
        <w:lastRenderedPageBreak/>
        <w:t>Art. 3</w:t>
      </w:r>
    </w:p>
    <w:p w14:paraId="6F06CE2D" w14:textId="77777777" w:rsidR="00DE4BA1" w:rsidRPr="00DE4BA1" w:rsidRDefault="00DE4BA1" w:rsidP="00DE4BA1">
      <w:pPr>
        <w:widowControl w:val="0"/>
        <w:autoSpaceDE w:val="0"/>
        <w:autoSpaceDN w:val="0"/>
        <w:spacing w:after="0" w:line="274" w:lineRule="exact"/>
        <w:ind w:right="-1"/>
        <w:jc w:val="both"/>
        <w:rPr>
          <w:rFonts w:ascii="Times New Roman" w:eastAsia="Times New Roman" w:hAnsi="Times New Roman" w:cs="Times New Roman"/>
          <w:b/>
          <w:kern w:val="0"/>
          <w:sz w:val="24"/>
          <w:szCs w:val="24"/>
          <w14:ligatures w14:val="none"/>
        </w:rPr>
      </w:pPr>
      <w:r w:rsidRPr="00DE4BA1">
        <w:rPr>
          <w:rFonts w:ascii="Times New Roman" w:eastAsia="Times New Roman" w:hAnsi="Times New Roman" w:cs="Times New Roman"/>
          <w:b/>
          <w:kern w:val="0"/>
          <w:sz w:val="24"/>
          <w:szCs w:val="24"/>
          <w14:ligatures w14:val="none"/>
        </w:rPr>
        <w:t>Agevolazioni economiche per utenti dei servizi estivi – buoni di servizio</w:t>
      </w:r>
    </w:p>
    <w:p w14:paraId="73207D3F" w14:textId="77777777"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Per favorire la partecipazione dei minori alle attività estive proposte dagli enti accreditati, l’Amministrazione Comunale riconoscerà, in base alle proprie disponibilità di bilancio, agevolazioni economiche spendibili solo presso i servizi accreditati tra i quali la famiglia sceglierà direttamente in base a proprie autonome valutazioni.</w:t>
      </w:r>
    </w:p>
    <w:p w14:paraId="4071BF1D" w14:textId="6C81F3F0"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Ciascun minore potrà usufruire di un solo voucher</w:t>
      </w:r>
      <w:r w:rsidR="002F726F">
        <w:rPr>
          <w:rFonts w:ascii="Times New Roman" w:eastAsia="Times New Roman" w:hAnsi="Times New Roman" w:cs="Times New Roman"/>
          <w:kern w:val="0"/>
          <w:sz w:val="24"/>
          <w:szCs w:val="24"/>
          <w14:ligatures w14:val="none"/>
        </w:rPr>
        <w:t>.</w:t>
      </w:r>
    </w:p>
    <w:p w14:paraId="66BDA4A8" w14:textId="6F94B4E2"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 xml:space="preserve">Le agevolazioni economiche per </w:t>
      </w:r>
      <w:r w:rsidR="002F726F">
        <w:rPr>
          <w:rFonts w:ascii="Times New Roman" w:eastAsia="Times New Roman" w:hAnsi="Times New Roman" w:cs="Times New Roman"/>
          <w:kern w:val="0"/>
          <w:sz w:val="24"/>
          <w:szCs w:val="24"/>
          <w14:ligatures w14:val="none"/>
        </w:rPr>
        <w:t>le famiglie</w:t>
      </w:r>
      <w:r w:rsidRPr="00DE4BA1">
        <w:rPr>
          <w:rFonts w:ascii="Times New Roman" w:eastAsia="Times New Roman" w:hAnsi="Times New Roman" w:cs="Times New Roman"/>
          <w:kern w:val="0"/>
          <w:sz w:val="24"/>
          <w:szCs w:val="24"/>
          <w14:ligatures w14:val="none"/>
        </w:rPr>
        <w:t xml:space="preserve"> prevedono un contributo, sotto forma di buono servizio, il cui importo sarà determinato successivamente all’acquisizione delle proposte progettuali.</w:t>
      </w:r>
    </w:p>
    <w:p w14:paraId="1462BB2B" w14:textId="77777777" w:rsidR="00DE4BA1" w:rsidRPr="00DE4BA1" w:rsidRDefault="00DE4BA1" w:rsidP="00DE4BA1">
      <w:pPr>
        <w:widowControl w:val="0"/>
        <w:autoSpaceDE w:val="0"/>
        <w:autoSpaceDN w:val="0"/>
        <w:spacing w:before="10" w:after="0" w:line="240" w:lineRule="auto"/>
        <w:ind w:right="-1"/>
        <w:jc w:val="both"/>
        <w:rPr>
          <w:rFonts w:ascii="Times New Roman" w:eastAsia="Times New Roman" w:hAnsi="Times New Roman" w:cs="Times New Roman"/>
          <w:kern w:val="0"/>
          <w:sz w:val="24"/>
          <w:szCs w:val="24"/>
          <w14:ligatures w14:val="none"/>
        </w:rPr>
      </w:pPr>
    </w:p>
    <w:p w14:paraId="2AB316F2" w14:textId="77777777" w:rsidR="00DE4BA1" w:rsidRPr="00DE4BA1" w:rsidRDefault="00DE4BA1" w:rsidP="00DE4BA1">
      <w:pPr>
        <w:widowControl w:val="0"/>
        <w:autoSpaceDE w:val="0"/>
        <w:autoSpaceDN w:val="0"/>
        <w:spacing w:after="0" w:line="240" w:lineRule="auto"/>
        <w:ind w:right="-1"/>
        <w:jc w:val="both"/>
        <w:outlineLvl w:val="0"/>
        <w:rPr>
          <w:rFonts w:ascii="Times New Roman" w:eastAsia="Times New Roman" w:hAnsi="Times New Roman" w:cs="Times New Roman"/>
          <w:b/>
          <w:bCs/>
          <w:kern w:val="0"/>
          <w:sz w:val="24"/>
          <w:szCs w:val="24"/>
          <w14:ligatures w14:val="none"/>
        </w:rPr>
      </w:pPr>
      <w:r w:rsidRPr="00DE4BA1">
        <w:rPr>
          <w:rFonts w:ascii="Times New Roman" w:eastAsia="Times New Roman" w:hAnsi="Times New Roman" w:cs="Times New Roman"/>
          <w:b/>
          <w:bCs/>
          <w:kern w:val="0"/>
          <w:sz w:val="24"/>
          <w:szCs w:val="24"/>
          <w14:ligatures w14:val="none"/>
        </w:rPr>
        <w:t>Art. 4</w:t>
      </w:r>
    </w:p>
    <w:p w14:paraId="33840FD7" w14:textId="77777777" w:rsidR="00DE4BA1" w:rsidRPr="00DE4BA1" w:rsidRDefault="00DE4BA1" w:rsidP="00DE4BA1">
      <w:pPr>
        <w:widowControl w:val="0"/>
        <w:autoSpaceDE w:val="0"/>
        <w:autoSpaceDN w:val="0"/>
        <w:spacing w:after="0" w:line="274" w:lineRule="exact"/>
        <w:ind w:right="-1"/>
        <w:jc w:val="both"/>
        <w:rPr>
          <w:rFonts w:ascii="Times New Roman" w:eastAsia="Times New Roman" w:hAnsi="Times New Roman" w:cs="Times New Roman"/>
          <w:b/>
          <w:kern w:val="0"/>
          <w:sz w:val="24"/>
          <w:szCs w:val="24"/>
          <w14:ligatures w14:val="none"/>
        </w:rPr>
      </w:pPr>
      <w:r w:rsidRPr="00DE4BA1">
        <w:rPr>
          <w:rFonts w:ascii="Times New Roman" w:eastAsia="Times New Roman" w:hAnsi="Times New Roman" w:cs="Times New Roman"/>
          <w:b/>
          <w:kern w:val="0"/>
          <w:sz w:val="24"/>
          <w:szCs w:val="24"/>
          <w14:ligatures w14:val="none"/>
        </w:rPr>
        <w:t>Esclusione dall’Accreditamento</w:t>
      </w:r>
    </w:p>
    <w:p w14:paraId="6D1DBE47" w14:textId="7DDEB3FB"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Qualora si rilevi, nel corso dello svolgimento del servizio o comunque nel periodo di vigenza dell’Albo, il venire meno in uno dei servizi accreditati di una delle condizioni o di uno dei requisiti indispensabili, di cui al punto 3 del Bando “Cause di esclusione dall’accreditamento”, ritenuto lesivo delle condizioni per le quali l’ente gestore è stato legittimato o qualora si ravvisi il verificarsi di negligente esecuzione delle attività, il Responsabile de</w:t>
      </w:r>
      <w:r w:rsidR="002F726F">
        <w:rPr>
          <w:rFonts w:ascii="Times New Roman" w:eastAsia="Times New Roman" w:hAnsi="Times New Roman" w:cs="Times New Roman"/>
          <w:kern w:val="0"/>
          <w:sz w:val="24"/>
          <w:szCs w:val="24"/>
          <w14:ligatures w14:val="none"/>
        </w:rPr>
        <w:t>l Settore Socio-Assistenziale, Scolastico, Culturale e Sport,</w:t>
      </w:r>
      <w:r w:rsidRPr="00DE4BA1">
        <w:rPr>
          <w:rFonts w:ascii="Times New Roman" w:eastAsia="Times New Roman" w:hAnsi="Times New Roman" w:cs="Times New Roman"/>
          <w:kern w:val="0"/>
          <w:sz w:val="24"/>
          <w:szCs w:val="24"/>
          <w14:ligatures w14:val="none"/>
        </w:rPr>
        <w:t xml:space="preserve"> provvede ad una contestazione formale di tale condizione ostativa con Raccomandata A/R. Eventuali ricorsi o giustificazioni da parte dei soggetti che hanno ricevuto la</w:t>
      </w:r>
      <w:r>
        <w:rPr>
          <w:rFonts w:ascii="Times New Roman" w:eastAsia="Times New Roman" w:hAnsi="Times New Roman" w:cs="Times New Roman"/>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 xml:space="preserve">contestazione devono pervenire via PEC al seguente indirizzo protocollo@pec.comuneossi.it all’attenzione del </w:t>
      </w:r>
      <w:r w:rsidR="002F726F" w:rsidRPr="00DE4BA1">
        <w:rPr>
          <w:rFonts w:ascii="Times New Roman" w:eastAsia="Times New Roman" w:hAnsi="Times New Roman" w:cs="Times New Roman"/>
          <w:kern w:val="0"/>
          <w:sz w:val="24"/>
          <w:szCs w:val="24"/>
          <w14:ligatures w14:val="none"/>
        </w:rPr>
        <w:t>Responsabile de</w:t>
      </w:r>
      <w:r w:rsidR="002F726F">
        <w:rPr>
          <w:rFonts w:ascii="Times New Roman" w:eastAsia="Times New Roman" w:hAnsi="Times New Roman" w:cs="Times New Roman"/>
          <w:kern w:val="0"/>
          <w:sz w:val="24"/>
          <w:szCs w:val="24"/>
          <w14:ligatures w14:val="none"/>
        </w:rPr>
        <w:t>l Settore Socio-Assistenziale, Scolastico, Culturale e Sport</w:t>
      </w:r>
      <w:r w:rsidRPr="00DE4BA1">
        <w:rPr>
          <w:rFonts w:ascii="Times New Roman" w:eastAsia="Times New Roman" w:hAnsi="Times New Roman" w:cs="Times New Roman"/>
          <w:kern w:val="0"/>
          <w:sz w:val="24"/>
          <w:szCs w:val="24"/>
          <w14:ligatures w14:val="none"/>
        </w:rPr>
        <w:t>, entro e non oltre 10 giorni dal ricevimento della comunicazione di notifica della contestazione. Esaminati la contestazione, il ricorso o la giustificazione, si esprimerà una determinazione definitiva che viene comunicata ai singoli soggetti che hanno inoltrato ricorso, entro e non oltre il quinto giorno lavorativo a decorrere dal primo giorno successivo allo scadere dei termini suddetti, tramite</w:t>
      </w:r>
      <w:r w:rsidRPr="00DE4BA1">
        <w:rPr>
          <w:rFonts w:ascii="Times New Roman" w:eastAsia="Times New Roman" w:hAnsi="Times New Roman" w:cs="Times New Roman"/>
          <w:spacing w:val="-6"/>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PEC.</w:t>
      </w:r>
    </w:p>
    <w:p w14:paraId="5642A87D" w14:textId="3B5D0C91"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Dopo avere adottata la determinazione definitiva sul caso contestato, in caso di mancata accoglienza del ricorso e pertanto a fronte del venir meno di uno dei requisiti o condizioni di accreditamento non adeguatamente motivato e non autorizzato, si provvede:</w:t>
      </w:r>
    </w:p>
    <w:p w14:paraId="564695AE" w14:textId="77777777" w:rsidR="00DE4BA1" w:rsidRPr="00DE4BA1" w:rsidRDefault="00DE4BA1" w:rsidP="00DE4BA1">
      <w:pPr>
        <w:pStyle w:val="Paragrafoelenco"/>
        <w:widowControl w:val="0"/>
        <w:numPr>
          <w:ilvl w:val="0"/>
          <w:numId w:val="7"/>
        </w:numPr>
        <w:autoSpaceDE w:val="0"/>
        <w:autoSpaceDN w:val="0"/>
        <w:spacing w:before="1" w:after="0" w:line="240" w:lineRule="auto"/>
        <w:ind w:left="426"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a trattenere una somma corrispondente alla percentuale tra il 5% e il 20% di quanto dovuto dal Comune all’ente gestore a titolo di corrispettivo per le agevolazioni economiche fruite dagli</w:t>
      </w:r>
      <w:r w:rsidRPr="00DE4BA1">
        <w:rPr>
          <w:rFonts w:ascii="Times New Roman" w:eastAsia="Times New Roman" w:hAnsi="Times New Roman" w:cs="Times New Roman"/>
          <w:spacing w:val="-21"/>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utenti;</w:t>
      </w:r>
    </w:p>
    <w:p w14:paraId="46567D2B" w14:textId="735C0307" w:rsidR="00DE4BA1" w:rsidRPr="00DE4BA1" w:rsidRDefault="00DE4BA1" w:rsidP="00DE4BA1">
      <w:pPr>
        <w:pStyle w:val="Paragrafoelenco"/>
        <w:widowControl w:val="0"/>
        <w:numPr>
          <w:ilvl w:val="0"/>
          <w:numId w:val="7"/>
        </w:numPr>
        <w:autoSpaceDE w:val="0"/>
        <w:autoSpaceDN w:val="0"/>
        <w:spacing w:after="0" w:line="240" w:lineRule="auto"/>
        <w:ind w:left="426"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a cancellare, in caso di mancanza grave e reiterata, il soggetto dall’Albo fornitori dei Servizi</w:t>
      </w:r>
      <w:r w:rsidRPr="00DE4BA1">
        <w:rPr>
          <w:rFonts w:ascii="Times New Roman" w:eastAsia="Times New Roman" w:hAnsi="Times New Roman" w:cs="Times New Roman"/>
          <w:spacing w:val="-18"/>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Estivi.</w:t>
      </w:r>
    </w:p>
    <w:p w14:paraId="7F0CA95E" w14:textId="436BC5E6"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L’aggiornamento annuale dell’Albo è approvato con determinazione del Responsabile de</w:t>
      </w:r>
      <w:r w:rsidR="002F726F">
        <w:rPr>
          <w:rFonts w:ascii="Times New Roman" w:eastAsia="Times New Roman" w:hAnsi="Times New Roman" w:cs="Times New Roman"/>
          <w:kern w:val="0"/>
          <w:sz w:val="24"/>
          <w:szCs w:val="24"/>
          <w14:ligatures w14:val="none"/>
        </w:rPr>
        <w:t>l</w:t>
      </w:r>
      <w:r w:rsidR="002F726F" w:rsidRPr="002F726F">
        <w:rPr>
          <w:rFonts w:ascii="Times New Roman" w:eastAsia="Times New Roman" w:hAnsi="Times New Roman" w:cs="Times New Roman"/>
          <w:kern w:val="0"/>
          <w:sz w:val="24"/>
          <w:szCs w:val="24"/>
          <w14:ligatures w14:val="none"/>
        </w:rPr>
        <w:t xml:space="preserve"> </w:t>
      </w:r>
      <w:r w:rsidR="002F726F">
        <w:rPr>
          <w:rFonts w:ascii="Times New Roman" w:eastAsia="Times New Roman" w:hAnsi="Times New Roman" w:cs="Times New Roman"/>
          <w:kern w:val="0"/>
          <w:sz w:val="24"/>
          <w:szCs w:val="24"/>
          <w14:ligatures w14:val="none"/>
        </w:rPr>
        <w:t>Settore Socio-Assistenziale, Scolastico, Culturale e Sport</w:t>
      </w:r>
      <w:r w:rsidRPr="00DE4BA1">
        <w:rPr>
          <w:rFonts w:ascii="Times New Roman" w:eastAsia="Times New Roman" w:hAnsi="Times New Roman" w:cs="Times New Roman"/>
          <w:kern w:val="0"/>
          <w:sz w:val="24"/>
          <w:szCs w:val="24"/>
          <w14:ligatures w14:val="none"/>
        </w:rPr>
        <w:t>, a cui seguirà la pubblicazione all’Albo Pretorio del Comune e la comunicazione ai soggetti interessati.</w:t>
      </w:r>
    </w:p>
    <w:p w14:paraId="23CA77AE" w14:textId="77777777" w:rsidR="00DE4BA1" w:rsidRPr="00DE4BA1" w:rsidRDefault="00DE4BA1" w:rsidP="00DE4BA1">
      <w:pPr>
        <w:widowControl w:val="0"/>
        <w:autoSpaceDE w:val="0"/>
        <w:autoSpaceDN w:val="0"/>
        <w:spacing w:before="10" w:after="0" w:line="240" w:lineRule="auto"/>
        <w:ind w:right="-1"/>
        <w:jc w:val="both"/>
        <w:rPr>
          <w:rFonts w:ascii="Times New Roman" w:eastAsia="Times New Roman" w:hAnsi="Times New Roman" w:cs="Times New Roman"/>
          <w:kern w:val="0"/>
          <w:sz w:val="24"/>
          <w:szCs w:val="24"/>
          <w14:ligatures w14:val="none"/>
        </w:rPr>
      </w:pPr>
    </w:p>
    <w:p w14:paraId="295E23DB" w14:textId="77777777" w:rsidR="00DE4BA1" w:rsidRPr="00DE4BA1" w:rsidRDefault="00DE4BA1" w:rsidP="00DE4BA1">
      <w:pPr>
        <w:widowControl w:val="0"/>
        <w:autoSpaceDE w:val="0"/>
        <w:autoSpaceDN w:val="0"/>
        <w:spacing w:after="0" w:line="240" w:lineRule="auto"/>
        <w:ind w:right="-1"/>
        <w:jc w:val="both"/>
        <w:outlineLvl w:val="0"/>
        <w:rPr>
          <w:rFonts w:ascii="Times New Roman" w:eastAsia="Times New Roman" w:hAnsi="Times New Roman" w:cs="Times New Roman"/>
          <w:b/>
          <w:bCs/>
          <w:kern w:val="0"/>
          <w:sz w:val="24"/>
          <w:szCs w:val="24"/>
          <w14:ligatures w14:val="none"/>
        </w:rPr>
      </w:pPr>
      <w:r w:rsidRPr="00DE4BA1">
        <w:rPr>
          <w:rFonts w:ascii="Times New Roman" w:eastAsia="Times New Roman" w:hAnsi="Times New Roman" w:cs="Times New Roman"/>
          <w:b/>
          <w:bCs/>
          <w:kern w:val="0"/>
          <w:sz w:val="24"/>
          <w:szCs w:val="24"/>
          <w14:ligatures w14:val="none"/>
        </w:rPr>
        <w:t>Art. 5</w:t>
      </w:r>
    </w:p>
    <w:p w14:paraId="1B9253A4" w14:textId="77777777" w:rsidR="00DE4BA1" w:rsidRDefault="00DE4BA1" w:rsidP="00DE4BA1">
      <w:pPr>
        <w:widowControl w:val="0"/>
        <w:autoSpaceDE w:val="0"/>
        <w:autoSpaceDN w:val="0"/>
        <w:spacing w:after="0" w:line="240" w:lineRule="auto"/>
        <w:ind w:right="-1"/>
        <w:jc w:val="both"/>
        <w:rPr>
          <w:rFonts w:ascii="Times New Roman" w:eastAsia="Times New Roman" w:hAnsi="Times New Roman" w:cs="Times New Roman"/>
          <w:b/>
          <w:kern w:val="0"/>
          <w:sz w:val="24"/>
          <w:szCs w:val="24"/>
          <w14:ligatures w14:val="none"/>
        </w:rPr>
      </w:pPr>
      <w:r w:rsidRPr="00DE4BA1">
        <w:rPr>
          <w:rFonts w:ascii="Times New Roman" w:eastAsia="Times New Roman" w:hAnsi="Times New Roman" w:cs="Times New Roman"/>
          <w:b/>
          <w:kern w:val="0"/>
          <w:sz w:val="24"/>
          <w:szCs w:val="24"/>
          <w14:ligatures w14:val="none"/>
        </w:rPr>
        <w:t>Fruitori dei servizi accreditati</w:t>
      </w:r>
    </w:p>
    <w:p w14:paraId="093909B9" w14:textId="60AC0C9E" w:rsidR="0085690F" w:rsidRPr="0085690F" w:rsidRDefault="0085690F" w:rsidP="00DE4BA1">
      <w:pPr>
        <w:widowControl w:val="0"/>
        <w:autoSpaceDE w:val="0"/>
        <w:autoSpaceDN w:val="0"/>
        <w:spacing w:after="0" w:line="240" w:lineRule="auto"/>
        <w:ind w:right="-1"/>
        <w:jc w:val="both"/>
        <w:rPr>
          <w:rFonts w:ascii="Times New Roman" w:eastAsia="Times New Roman" w:hAnsi="Times New Roman" w:cs="Times New Roman"/>
          <w:bCs/>
          <w:kern w:val="0"/>
          <w:sz w:val="24"/>
          <w:szCs w:val="24"/>
          <w14:ligatures w14:val="none"/>
        </w:rPr>
      </w:pPr>
      <w:r w:rsidRPr="0085690F">
        <w:rPr>
          <w:rFonts w:ascii="Times New Roman" w:eastAsia="Times New Roman" w:hAnsi="Times New Roman" w:cs="Times New Roman"/>
          <w:bCs/>
          <w:kern w:val="0"/>
          <w:sz w:val="24"/>
          <w:szCs w:val="24"/>
          <w14:ligatures w14:val="none"/>
        </w:rPr>
        <w:t>I bambini dai 12 ai 17 anni</w:t>
      </w:r>
    </w:p>
    <w:p w14:paraId="1A53A080" w14:textId="207CA8E1" w:rsidR="00DE4BA1" w:rsidRDefault="0085690F" w:rsidP="00DE4BA1">
      <w:pPr>
        <w:widowControl w:val="0"/>
        <w:autoSpaceDE w:val="0"/>
        <w:autoSpaceDN w:val="0"/>
        <w:spacing w:before="1" w:after="0" w:line="240" w:lineRule="auto"/>
        <w:ind w:right="-1"/>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kern w:val="0"/>
          <w:sz w:val="24"/>
          <w:szCs w:val="24"/>
          <w14:ligatures w14:val="none"/>
        </w:rPr>
        <w:t>Più specificatamente p</w:t>
      </w:r>
      <w:r w:rsidR="00DE4BA1" w:rsidRPr="00DE4BA1">
        <w:rPr>
          <w:rFonts w:ascii="Times New Roman" w:eastAsia="Times New Roman" w:hAnsi="Times New Roman" w:cs="Times New Roman"/>
          <w:kern w:val="0"/>
          <w:sz w:val="24"/>
          <w:szCs w:val="24"/>
          <w14:ligatures w14:val="none"/>
        </w:rPr>
        <w:t>ossono iscriversi ai Servizi Estivi accreditati</w:t>
      </w:r>
      <w:r w:rsidR="00DE4BA1" w:rsidRPr="00DE4BA1">
        <w:rPr>
          <w:rFonts w:ascii="Times New Roman" w:eastAsia="Times New Roman" w:hAnsi="Times New Roman" w:cs="Times New Roman"/>
          <w:b/>
          <w:kern w:val="0"/>
          <w:sz w:val="24"/>
          <w:szCs w:val="24"/>
          <w14:ligatures w14:val="none"/>
        </w:rPr>
        <w:t>:</w:t>
      </w:r>
    </w:p>
    <w:p w14:paraId="3C5ABA19" w14:textId="77777777" w:rsidR="0085690F" w:rsidRPr="00DE4BA1" w:rsidRDefault="0085690F" w:rsidP="00DE4BA1">
      <w:pPr>
        <w:widowControl w:val="0"/>
        <w:autoSpaceDE w:val="0"/>
        <w:autoSpaceDN w:val="0"/>
        <w:spacing w:before="1" w:after="0" w:line="240" w:lineRule="auto"/>
        <w:ind w:right="-1"/>
        <w:jc w:val="both"/>
        <w:rPr>
          <w:rFonts w:ascii="Times New Roman" w:eastAsia="Times New Roman" w:hAnsi="Times New Roman" w:cs="Times New Roman"/>
          <w:b/>
          <w:kern w:val="0"/>
          <w:sz w:val="24"/>
          <w:szCs w:val="24"/>
          <w14:ligatures w14:val="none"/>
        </w:rPr>
      </w:pPr>
    </w:p>
    <w:p w14:paraId="7E67F247" w14:textId="53FADAAA" w:rsidR="00DE4BA1" w:rsidRPr="00DE4BA1" w:rsidRDefault="00FD0AE1" w:rsidP="00DE4BA1">
      <w:pPr>
        <w:pStyle w:val="Paragrafoelenco"/>
        <w:widowControl w:val="0"/>
        <w:numPr>
          <w:ilvl w:val="0"/>
          <w:numId w:val="13"/>
        </w:numPr>
        <w:tabs>
          <w:tab w:val="left" w:pos="848"/>
        </w:tabs>
        <w:autoSpaceDE w:val="0"/>
        <w:autoSpaceDN w:val="0"/>
        <w:spacing w:before="4" w:after="0" w:line="240" w:lineRule="auto"/>
        <w:ind w:right="-1"/>
        <w:jc w:val="both"/>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w:t>
      </w:r>
      <w:r w:rsidR="00DE4BA1" w:rsidRPr="00DE4BA1">
        <w:rPr>
          <w:rFonts w:ascii="Times New Roman" w:eastAsia="Times New Roman" w:hAnsi="Times New Roman" w:cs="Times New Roman"/>
          <w:b/>
          <w:bCs/>
          <w:kern w:val="0"/>
          <w:sz w:val="24"/>
          <w:szCs w:val="24"/>
          <w14:ligatures w14:val="none"/>
        </w:rPr>
        <w:t>ittadini beneficiari di buoni di servizio emessi dal Comune di</w:t>
      </w:r>
      <w:r w:rsidR="00DE4BA1" w:rsidRPr="00DE4BA1">
        <w:rPr>
          <w:rFonts w:ascii="Times New Roman" w:eastAsia="Times New Roman" w:hAnsi="Times New Roman" w:cs="Times New Roman"/>
          <w:b/>
          <w:bCs/>
          <w:spacing w:val="-8"/>
          <w:kern w:val="0"/>
          <w:sz w:val="24"/>
          <w:szCs w:val="24"/>
          <w14:ligatures w14:val="none"/>
        </w:rPr>
        <w:t xml:space="preserve"> </w:t>
      </w:r>
      <w:r w:rsidR="00DE4BA1" w:rsidRPr="00DE4BA1">
        <w:rPr>
          <w:rFonts w:ascii="Times New Roman" w:eastAsia="Times New Roman" w:hAnsi="Times New Roman" w:cs="Times New Roman"/>
          <w:b/>
          <w:bCs/>
          <w:kern w:val="0"/>
          <w:sz w:val="24"/>
          <w:szCs w:val="24"/>
          <w14:ligatures w14:val="none"/>
        </w:rPr>
        <w:t>Ossi</w:t>
      </w:r>
    </w:p>
    <w:p w14:paraId="34F0C81B" w14:textId="436CE795" w:rsidR="00DE4BA1" w:rsidRPr="00DE4BA1" w:rsidRDefault="00DE4BA1" w:rsidP="00DE4BA1">
      <w:pPr>
        <w:widowControl w:val="0"/>
        <w:autoSpaceDE w:val="0"/>
        <w:autoSpaceDN w:val="0"/>
        <w:spacing w:before="1" w:after="0" w:line="240" w:lineRule="auto"/>
        <w:ind w:right="-1"/>
        <w:jc w:val="both"/>
        <w:rPr>
          <w:rFonts w:ascii="Times New Roman" w:eastAsia="Times New Roman" w:hAnsi="Times New Roman" w:cs="Times New Roman"/>
          <w:kern w:val="0"/>
          <w:sz w:val="24"/>
          <w:szCs w:val="24"/>
          <w14:ligatures w14:val="none"/>
        </w:rPr>
      </w:pPr>
    </w:p>
    <w:p w14:paraId="0F4287DF" w14:textId="6E135E2A"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 xml:space="preserve">È necessario inoltrare la richiesta di buono servizio </w:t>
      </w:r>
      <w:r w:rsidR="0085690F">
        <w:rPr>
          <w:rFonts w:ascii="Times New Roman" w:eastAsia="Times New Roman" w:hAnsi="Times New Roman" w:cs="Times New Roman"/>
          <w:kern w:val="0"/>
          <w:sz w:val="24"/>
          <w:szCs w:val="24"/>
          <w14:ligatures w14:val="none"/>
        </w:rPr>
        <w:t xml:space="preserve">al Comune </w:t>
      </w:r>
      <w:r w:rsidRPr="00DE4BA1">
        <w:rPr>
          <w:rFonts w:ascii="Times New Roman" w:eastAsia="Times New Roman" w:hAnsi="Times New Roman" w:cs="Times New Roman"/>
          <w:kern w:val="0"/>
          <w:sz w:val="24"/>
          <w:szCs w:val="24"/>
          <w14:ligatures w14:val="none"/>
        </w:rPr>
        <w:t>a seguito di specifico bando. I genitori dei ragazzi beneficiari dei buoni di servizio per i servizi estivi con pernottamento si devono rivolgere successivamente, con propria autonoma scelta, ad uno dei fornitori accreditati, per iscriversi ai servizi e con ciò sottoscrivere il contratto concernente la fruizione del servizio</w:t>
      </w:r>
      <w:r w:rsidRPr="00DE4BA1">
        <w:rPr>
          <w:rFonts w:ascii="Times New Roman" w:eastAsia="Times New Roman" w:hAnsi="Times New Roman" w:cs="Times New Roman"/>
          <w:spacing w:val="-1"/>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stesso;</w:t>
      </w:r>
    </w:p>
    <w:p w14:paraId="3848B680" w14:textId="77777777" w:rsidR="00DE4BA1" w:rsidRPr="00DE4BA1" w:rsidRDefault="00DE4BA1" w:rsidP="00DE4BA1">
      <w:pPr>
        <w:pStyle w:val="Paragrafoelenco"/>
        <w:widowControl w:val="0"/>
        <w:tabs>
          <w:tab w:val="left" w:pos="848"/>
        </w:tabs>
        <w:autoSpaceDE w:val="0"/>
        <w:autoSpaceDN w:val="0"/>
        <w:spacing w:after="0" w:line="240" w:lineRule="auto"/>
        <w:ind w:right="-1"/>
        <w:jc w:val="both"/>
        <w:rPr>
          <w:rFonts w:ascii="Times New Roman" w:eastAsia="Times New Roman" w:hAnsi="Times New Roman" w:cs="Times New Roman"/>
          <w:kern w:val="0"/>
          <w:sz w:val="24"/>
          <w:szCs w:val="24"/>
          <w14:ligatures w14:val="none"/>
        </w:rPr>
      </w:pPr>
    </w:p>
    <w:p w14:paraId="54AA8D75" w14:textId="77777777" w:rsidR="00FD0AE1" w:rsidRDefault="00FD0AE1" w:rsidP="00DE4BA1">
      <w:pPr>
        <w:pStyle w:val="Paragrafoelenco"/>
        <w:widowControl w:val="0"/>
        <w:numPr>
          <w:ilvl w:val="0"/>
          <w:numId w:val="13"/>
        </w:numPr>
        <w:tabs>
          <w:tab w:val="left" w:pos="848"/>
        </w:tabs>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lastRenderedPageBreak/>
        <w:t>c</w:t>
      </w:r>
      <w:r w:rsidR="00DE4BA1" w:rsidRPr="00DE4BA1">
        <w:rPr>
          <w:rFonts w:ascii="Times New Roman" w:eastAsia="Times New Roman" w:hAnsi="Times New Roman" w:cs="Times New Roman"/>
          <w:b/>
          <w:kern w:val="0"/>
          <w:sz w:val="24"/>
          <w:szCs w:val="24"/>
          <w14:ligatures w14:val="none"/>
        </w:rPr>
        <w:t>ittadini non beneficiari di buoni di servizio</w:t>
      </w:r>
    </w:p>
    <w:p w14:paraId="0501FA65" w14:textId="77777777" w:rsidR="00FD0AE1" w:rsidRDefault="00FD0AE1" w:rsidP="00FD0AE1">
      <w:pPr>
        <w:widowControl w:val="0"/>
        <w:tabs>
          <w:tab w:val="left" w:pos="848"/>
        </w:tabs>
        <w:autoSpaceDE w:val="0"/>
        <w:autoSpaceDN w:val="0"/>
        <w:spacing w:after="0" w:line="240" w:lineRule="auto"/>
        <w:ind w:right="-1"/>
        <w:jc w:val="both"/>
        <w:rPr>
          <w:rFonts w:ascii="Times New Roman" w:eastAsia="Times New Roman" w:hAnsi="Times New Roman" w:cs="Times New Roman"/>
          <w:kern w:val="0"/>
          <w:sz w:val="24"/>
          <w:szCs w:val="24"/>
          <w14:ligatures w14:val="none"/>
        </w:rPr>
      </w:pPr>
    </w:p>
    <w:p w14:paraId="255830CA" w14:textId="3DF1EC45" w:rsidR="00DE4BA1" w:rsidRPr="00FD0AE1" w:rsidRDefault="00DE4BA1" w:rsidP="00FD0AE1">
      <w:pPr>
        <w:widowControl w:val="0"/>
        <w:tabs>
          <w:tab w:val="left" w:pos="848"/>
        </w:tabs>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FD0AE1">
        <w:rPr>
          <w:rFonts w:ascii="Times New Roman" w:eastAsia="Times New Roman" w:hAnsi="Times New Roman" w:cs="Times New Roman"/>
          <w:kern w:val="0"/>
          <w:sz w:val="24"/>
          <w:szCs w:val="24"/>
          <w14:ligatures w14:val="none"/>
        </w:rPr>
        <w:t>Possono avvalersi dei Servizi Estivi con pernottamento accreditati dall’Amministrazione Comunale, i cittadini residenti anche se non beneficiari di buoni di servizio che ritengano di acquistare autonomamente e interamente a proprie spese i Servizi Estivi con pernottamento necessari a soddisfare la loro domanda. Essi inoltrano la domanda con le stesse modalità previste per chi usufruisce del buono</w:t>
      </w:r>
      <w:r w:rsidRPr="00FD0AE1">
        <w:rPr>
          <w:rFonts w:ascii="Times New Roman" w:eastAsia="Times New Roman" w:hAnsi="Times New Roman" w:cs="Times New Roman"/>
          <w:spacing w:val="-2"/>
          <w:kern w:val="0"/>
          <w:sz w:val="24"/>
          <w:szCs w:val="24"/>
          <w14:ligatures w14:val="none"/>
        </w:rPr>
        <w:t xml:space="preserve"> </w:t>
      </w:r>
      <w:r w:rsidRPr="00FD0AE1">
        <w:rPr>
          <w:rFonts w:ascii="Times New Roman" w:eastAsia="Times New Roman" w:hAnsi="Times New Roman" w:cs="Times New Roman"/>
          <w:kern w:val="0"/>
          <w:sz w:val="24"/>
          <w:szCs w:val="24"/>
          <w14:ligatures w14:val="none"/>
        </w:rPr>
        <w:t>servizio.</w:t>
      </w:r>
    </w:p>
    <w:p w14:paraId="43548BED" w14:textId="77777777" w:rsidR="00DE4BA1" w:rsidRPr="00DE4BA1" w:rsidRDefault="00DE4BA1" w:rsidP="00DE4BA1">
      <w:pPr>
        <w:widowControl w:val="0"/>
        <w:autoSpaceDE w:val="0"/>
        <w:autoSpaceDN w:val="0"/>
        <w:spacing w:before="3" w:after="0" w:line="240" w:lineRule="auto"/>
        <w:ind w:right="-1"/>
        <w:jc w:val="both"/>
        <w:rPr>
          <w:rFonts w:ascii="Times New Roman" w:eastAsia="Times New Roman" w:hAnsi="Times New Roman" w:cs="Times New Roman"/>
          <w:kern w:val="0"/>
          <w:sz w:val="24"/>
          <w:szCs w:val="24"/>
          <w14:ligatures w14:val="none"/>
        </w:rPr>
      </w:pPr>
    </w:p>
    <w:p w14:paraId="756B1E16" w14:textId="77777777" w:rsidR="00FD0AE1" w:rsidRDefault="00DE4BA1" w:rsidP="00FD0AE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Il fornitore accreditato contattato da cittadini che intendono fruire delle sue prestazioni, pur non beneficiando di agevolazioni, è tenuto a:</w:t>
      </w:r>
    </w:p>
    <w:p w14:paraId="20E0BE23" w14:textId="77777777" w:rsidR="00FD0AE1" w:rsidRDefault="00DE4BA1" w:rsidP="00FD0AE1">
      <w:pPr>
        <w:pStyle w:val="Paragrafoelenco"/>
        <w:widowControl w:val="0"/>
        <w:numPr>
          <w:ilvl w:val="0"/>
          <w:numId w:val="24"/>
        </w:numPr>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FD0AE1">
        <w:rPr>
          <w:rFonts w:ascii="Times New Roman" w:eastAsia="Times New Roman" w:hAnsi="Times New Roman" w:cs="Times New Roman"/>
          <w:kern w:val="0"/>
          <w:sz w:val="24"/>
          <w:szCs w:val="24"/>
          <w14:ligatures w14:val="none"/>
        </w:rPr>
        <w:t>informare il cittadino e/o la sua famiglia sulle modalità di erogazione dei servizi delle prestazioni e sui relativi</w:t>
      </w:r>
      <w:r w:rsidRPr="00FD0AE1">
        <w:rPr>
          <w:rFonts w:ascii="Times New Roman" w:eastAsia="Times New Roman" w:hAnsi="Times New Roman" w:cs="Times New Roman"/>
          <w:spacing w:val="-2"/>
          <w:kern w:val="0"/>
          <w:sz w:val="24"/>
          <w:szCs w:val="24"/>
          <w14:ligatures w14:val="none"/>
        </w:rPr>
        <w:t xml:space="preserve"> </w:t>
      </w:r>
      <w:r w:rsidRPr="00FD0AE1">
        <w:rPr>
          <w:rFonts w:ascii="Times New Roman" w:eastAsia="Times New Roman" w:hAnsi="Times New Roman" w:cs="Times New Roman"/>
          <w:kern w:val="0"/>
          <w:sz w:val="24"/>
          <w:szCs w:val="24"/>
          <w14:ligatures w14:val="none"/>
        </w:rPr>
        <w:t>costi;</w:t>
      </w:r>
    </w:p>
    <w:p w14:paraId="2BFCE8E4" w14:textId="183ABFE7" w:rsidR="00DE4BA1" w:rsidRPr="00FD0AE1" w:rsidRDefault="00DE4BA1" w:rsidP="00FD0AE1">
      <w:pPr>
        <w:pStyle w:val="Paragrafoelenco"/>
        <w:widowControl w:val="0"/>
        <w:numPr>
          <w:ilvl w:val="0"/>
          <w:numId w:val="24"/>
        </w:numPr>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FD0AE1">
        <w:rPr>
          <w:rFonts w:ascii="Times New Roman" w:eastAsia="Times New Roman" w:hAnsi="Times New Roman" w:cs="Times New Roman"/>
          <w:kern w:val="0"/>
          <w:sz w:val="24"/>
          <w:szCs w:val="24"/>
          <w14:ligatures w14:val="none"/>
        </w:rPr>
        <w:t>concludere direttamente con il cittadino e/o la sua famiglia il contratto d’acquisto dei servizi per i quali dovranno essere previsti i medesimi costi e ogni e qualsiasi condizione e impegno assunto con l’accettazione</w:t>
      </w:r>
      <w:r w:rsidRPr="00FD0AE1">
        <w:rPr>
          <w:rFonts w:ascii="Times New Roman" w:eastAsia="Times New Roman" w:hAnsi="Times New Roman" w:cs="Times New Roman"/>
          <w:spacing w:val="-2"/>
          <w:kern w:val="0"/>
          <w:sz w:val="24"/>
          <w:szCs w:val="24"/>
          <w14:ligatures w14:val="none"/>
        </w:rPr>
        <w:t xml:space="preserve"> </w:t>
      </w:r>
      <w:r w:rsidRPr="00FD0AE1">
        <w:rPr>
          <w:rFonts w:ascii="Times New Roman" w:eastAsia="Times New Roman" w:hAnsi="Times New Roman" w:cs="Times New Roman"/>
          <w:kern w:val="0"/>
          <w:sz w:val="24"/>
          <w:szCs w:val="24"/>
          <w14:ligatures w14:val="none"/>
        </w:rPr>
        <w:t>dell’accreditamento.</w:t>
      </w:r>
    </w:p>
    <w:p w14:paraId="207F4E05" w14:textId="617FF4B1"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Qualora il cittadino rilevi degli scostamenti rispetto alle modalità di svolgimento del servizio riportate nella scheda di presentazione del progetto presentato in sede di domanda di accreditamento del fornitore può inoltrare segnalazione all’Ufficio Servizi Sociali del Comune di Ossi. Il Responsabile del Se</w:t>
      </w:r>
      <w:r w:rsidR="00FD0AE1">
        <w:rPr>
          <w:rFonts w:ascii="Times New Roman" w:eastAsia="Times New Roman" w:hAnsi="Times New Roman" w:cs="Times New Roman"/>
          <w:kern w:val="0"/>
          <w:sz w:val="24"/>
          <w:szCs w:val="24"/>
          <w14:ligatures w14:val="none"/>
        </w:rPr>
        <w:t xml:space="preserve">ttore </w:t>
      </w:r>
      <w:r w:rsidRPr="00DE4BA1">
        <w:rPr>
          <w:rFonts w:ascii="Times New Roman" w:eastAsia="Times New Roman" w:hAnsi="Times New Roman" w:cs="Times New Roman"/>
          <w:kern w:val="0"/>
          <w:sz w:val="24"/>
          <w:szCs w:val="24"/>
          <w14:ligatures w14:val="none"/>
        </w:rPr>
        <w:t>valuterà l’opportunità di inoltrare eventuali contestazioni al fornitore.</w:t>
      </w:r>
    </w:p>
    <w:p w14:paraId="4EE0CB77" w14:textId="77777777" w:rsidR="00DE4BA1" w:rsidRPr="00DE4BA1" w:rsidRDefault="00DE4BA1" w:rsidP="00DE4BA1">
      <w:pPr>
        <w:widowControl w:val="0"/>
        <w:autoSpaceDE w:val="0"/>
        <w:autoSpaceDN w:val="0"/>
        <w:spacing w:before="2" w:after="0" w:line="240" w:lineRule="auto"/>
        <w:ind w:right="-1"/>
        <w:jc w:val="both"/>
        <w:rPr>
          <w:rFonts w:ascii="Times New Roman" w:eastAsia="Times New Roman" w:hAnsi="Times New Roman" w:cs="Times New Roman"/>
          <w:kern w:val="0"/>
          <w:sz w:val="24"/>
          <w:szCs w:val="24"/>
          <w14:ligatures w14:val="none"/>
        </w:rPr>
      </w:pPr>
    </w:p>
    <w:p w14:paraId="5CDDF697" w14:textId="77777777" w:rsidR="00DE4BA1" w:rsidRPr="00DE4BA1" w:rsidRDefault="00DE4BA1" w:rsidP="00DE4BA1">
      <w:pPr>
        <w:widowControl w:val="0"/>
        <w:autoSpaceDE w:val="0"/>
        <w:autoSpaceDN w:val="0"/>
        <w:spacing w:before="76" w:after="0" w:line="240" w:lineRule="auto"/>
        <w:ind w:right="-1"/>
        <w:jc w:val="both"/>
        <w:outlineLvl w:val="0"/>
        <w:rPr>
          <w:rFonts w:ascii="Times New Roman" w:eastAsia="Times New Roman" w:hAnsi="Times New Roman" w:cs="Times New Roman"/>
          <w:b/>
          <w:bCs/>
          <w:kern w:val="0"/>
          <w:sz w:val="24"/>
          <w:szCs w:val="24"/>
          <w14:ligatures w14:val="none"/>
        </w:rPr>
      </w:pPr>
      <w:r w:rsidRPr="00DE4BA1">
        <w:rPr>
          <w:rFonts w:ascii="Times New Roman" w:eastAsia="Times New Roman" w:hAnsi="Times New Roman" w:cs="Times New Roman"/>
          <w:b/>
          <w:bCs/>
          <w:kern w:val="0"/>
          <w:sz w:val="24"/>
          <w:szCs w:val="24"/>
          <w14:ligatures w14:val="none"/>
        </w:rPr>
        <w:t>Art. 6</w:t>
      </w:r>
    </w:p>
    <w:p w14:paraId="4A49D7F2" w14:textId="77777777" w:rsidR="00DE4BA1" w:rsidRPr="00DE4BA1" w:rsidRDefault="00DE4BA1" w:rsidP="00DE4BA1">
      <w:pPr>
        <w:widowControl w:val="0"/>
        <w:autoSpaceDE w:val="0"/>
        <w:autoSpaceDN w:val="0"/>
        <w:spacing w:after="0" w:line="274" w:lineRule="exact"/>
        <w:ind w:right="-1"/>
        <w:jc w:val="both"/>
        <w:rPr>
          <w:rFonts w:ascii="Times New Roman" w:eastAsia="Times New Roman" w:hAnsi="Times New Roman" w:cs="Times New Roman"/>
          <w:b/>
          <w:kern w:val="0"/>
          <w:sz w:val="24"/>
          <w:szCs w:val="24"/>
          <w14:ligatures w14:val="none"/>
        </w:rPr>
      </w:pPr>
      <w:r w:rsidRPr="00DE4BA1">
        <w:rPr>
          <w:rFonts w:ascii="Times New Roman" w:eastAsia="Times New Roman" w:hAnsi="Times New Roman" w:cs="Times New Roman"/>
          <w:b/>
          <w:kern w:val="0"/>
          <w:sz w:val="24"/>
          <w:szCs w:val="24"/>
          <w14:ligatures w14:val="none"/>
        </w:rPr>
        <w:t>Impegni dei Fornitori accreditati</w:t>
      </w:r>
    </w:p>
    <w:p w14:paraId="0DEE37A2" w14:textId="35574DC6"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Il fornitore “accreditato” per mantenere la sua legittimazione deve effettuare l’erogazione del servizio estivo con pernottamento nei confronti di tutti i cittadini che ad esso si rivolgono, nel pieno rispetto dei livelli quali</w:t>
      </w:r>
      <w:r w:rsidR="00EE615F">
        <w:rPr>
          <w:rFonts w:ascii="Times New Roman" w:eastAsia="Times New Roman" w:hAnsi="Times New Roman" w:cs="Times New Roman"/>
          <w:kern w:val="0"/>
          <w:sz w:val="24"/>
          <w:szCs w:val="24"/>
          <w14:ligatures w14:val="none"/>
        </w:rPr>
        <w:t xml:space="preserve">tativi e </w:t>
      </w:r>
      <w:r w:rsidRPr="00DE4BA1">
        <w:rPr>
          <w:rFonts w:ascii="Times New Roman" w:eastAsia="Times New Roman" w:hAnsi="Times New Roman" w:cs="Times New Roman"/>
          <w:kern w:val="0"/>
          <w:sz w:val="24"/>
          <w:szCs w:val="24"/>
          <w14:ligatures w14:val="none"/>
        </w:rPr>
        <w:t>quantitativi del servizio, delle procedure previste e di tutti i criteri, requisiti e condizioni funzionali di accreditamento, sulla base dei quali il fornitore è stato accreditato ed ha accettato l’accreditamento.</w:t>
      </w:r>
    </w:p>
    <w:p w14:paraId="06D8F7BB" w14:textId="17F2CDED"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 xml:space="preserve">Il fornitore deve documentare all’Amministrazione Comunale le azioni che </w:t>
      </w:r>
      <w:r w:rsidR="00EE615F">
        <w:rPr>
          <w:rFonts w:ascii="Times New Roman" w:eastAsia="Times New Roman" w:hAnsi="Times New Roman" w:cs="Times New Roman"/>
          <w:kern w:val="0"/>
          <w:sz w:val="24"/>
          <w:szCs w:val="24"/>
          <w14:ligatures w14:val="none"/>
        </w:rPr>
        <w:t xml:space="preserve">attua </w:t>
      </w:r>
      <w:r w:rsidRPr="00DE4BA1">
        <w:rPr>
          <w:rFonts w:ascii="Times New Roman" w:eastAsia="Times New Roman" w:hAnsi="Times New Roman" w:cs="Times New Roman"/>
          <w:kern w:val="0"/>
          <w:sz w:val="24"/>
          <w:szCs w:val="24"/>
          <w14:ligatures w14:val="none"/>
        </w:rPr>
        <w:t>per il mantenimento e il miglioramento della qualità dei servizi erogati a favore dei cittadini e consentire l'accesso, su richiesta del Comune a tutta la documentazione e all'attività che svolge per erogare i servizi a favore dei cittadini che ne fruiscono.</w:t>
      </w:r>
    </w:p>
    <w:p w14:paraId="4CA4650C" w14:textId="77777777" w:rsidR="00DE4BA1" w:rsidRPr="00DE4BA1" w:rsidRDefault="00DE4BA1" w:rsidP="00DE4BA1">
      <w:pPr>
        <w:widowControl w:val="0"/>
        <w:autoSpaceDE w:val="0"/>
        <w:autoSpaceDN w:val="0"/>
        <w:spacing w:before="3" w:after="0" w:line="240" w:lineRule="auto"/>
        <w:ind w:right="-1"/>
        <w:jc w:val="both"/>
        <w:rPr>
          <w:rFonts w:ascii="Times New Roman" w:eastAsia="Times New Roman" w:hAnsi="Times New Roman" w:cs="Times New Roman"/>
          <w:kern w:val="0"/>
          <w:sz w:val="24"/>
          <w:szCs w:val="24"/>
          <w14:ligatures w14:val="none"/>
        </w:rPr>
      </w:pPr>
    </w:p>
    <w:p w14:paraId="05D9ACBC" w14:textId="6CD5CBA4"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Il fornitore accreditato, dopo aver ricevuto da parte del Comune la graduatoria degli ammessi al servizio, si impegna a gestire le iscrizioni secondo quanto di seguito disposto:</w:t>
      </w:r>
    </w:p>
    <w:p w14:paraId="0AC45016" w14:textId="0C8BEAA6" w:rsidR="00DE4BA1" w:rsidRPr="00DE4BA1" w:rsidRDefault="00DE4BA1" w:rsidP="00DE4BA1">
      <w:pPr>
        <w:pStyle w:val="Paragrafoelenco"/>
        <w:widowControl w:val="0"/>
        <w:numPr>
          <w:ilvl w:val="0"/>
          <w:numId w:val="15"/>
        </w:numPr>
        <w:autoSpaceDE w:val="0"/>
        <w:autoSpaceDN w:val="0"/>
        <w:spacing w:before="1" w:after="0" w:line="240" w:lineRule="auto"/>
        <w:ind w:left="426"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le iscrizioni ai Servizi Estivi con pernottamento sono organizzate e gestite dal Fornitore accreditato in tempi e con modalità concordati con il</w:t>
      </w:r>
      <w:r w:rsidRPr="00DE4BA1">
        <w:rPr>
          <w:rFonts w:ascii="Times New Roman" w:eastAsia="Times New Roman" w:hAnsi="Times New Roman" w:cs="Times New Roman"/>
          <w:spacing w:val="-2"/>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Comune;</w:t>
      </w:r>
    </w:p>
    <w:p w14:paraId="284120C7" w14:textId="648D5469" w:rsidR="00DE4BA1" w:rsidRPr="00DE4BA1" w:rsidRDefault="00DE4BA1" w:rsidP="00DE4BA1">
      <w:pPr>
        <w:pStyle w:val="Paragrafoelenco"/>
        <w:widowControl w:val="0"/>
        <w:numPr>
          <w:ilvl w:val="0"/>
          <w:numId w:val="17"/>
        </w:numPr>
        <w:autoSpaceDE w:val="0"/>
        <w:autoSpaceDN w:val="0"/>
        <w:spacing w:after="0" w:line="240" w:lineRule="auto"/>
        <w:ind w:left="426"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per l’effettuazione delle iscrizioni, il Fornitore accreditato si impegna ad attivare un idoneo sportello orientato a svolgere i seguenti</w:t>
      </w:r>
      <w:r w:rsidRPr="00DE4BA1">
        <w:rPr>
          <w:rFonts w:ascii="Times New Roman" w:eastAsia="Times New Roman" w:hAnsi="Times New Roman" w:cs="Times New Roman"/>
          <w:spacing w:val="-3"/>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compiti:</w:t>
      </w:r>
    </w:p>
    <w:p w14:paraId="00921A16" w14:textId="77777777" w:rsidR="00EE615F" w:rsidRDefault="00DE4BA1" w:rsidP="00EE615F">
      <w:pPr>
        <w:pStyle w:val="Paragrafoelenco"/>
        <w:widowControl w:val="0"/>
        <w:numPr>
          <w:ilvl w:val="0"/>
          <w:numId w:val="19"/>
        </w:numPr>
        <w:tabs>
          <w:tab w:val="left" w:pos="1075"/>
        </w:tabs>
        <w:autoSpaceDE w:val="0"/>
        <w:autoSpaceDN w:val="0"/>
        <w:spacing w:after="0" w:line="240" w:lineRule="auto"/>
        <w:ind w:left="426"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informazione e comunicazione con le</w:t>
      </w:r>
      <w:r w:rsidRPr="00DE4BA1">
        <w:rPr>
          <w:rFonts w:ascii="Times New Roman" w:eastAsia="Times New Roman" w:hAnsi="Times New Roman" w:cs="Times New Roman"/>
          <w:spacing w:val="-5"/>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famiglie;</w:t>
      </w:r>
    </w:p>
    <w:p w14:paraId="0B3E87B4" w14:textId="77777777" w:rsidR="00EE615F" w:rsidRDefault="00DE4BA1" w:rsidP="00EE615F">
      <w:pPr>
        <w:pStyle w:val="Paragrafoelenco"/>
        <w:widowControl w:val="0"/>
        <w:numPr>
          <w:ilvl w:val="0"/>
          <w:numId w:val="19"/>
        </w:numPr>
        <w:tabs>
          <w:tab w:val="left" w:pos="1075"/>
        </w:tabs>
        <w:autoSpaceDE w:val="0"/>
        <w:autoSpaceDN w:val="0"/>
        <w:spacing w:after="0" w:line="240" w:lineRule="auto"/>
        <w:ind w:left="426" w:right="-1"/>
        <w:jc w:val="both"/>
        <w:rPr>
          <w:rFonts w:ascii="Times New Roman" w:eastAsia="Times New Roman" w:hAnsi="Times New Roman" w:cs="Times New Roman"/>
          <w:kern w:val="0"/>
          <w:sz w:val="24"/>
          <w:szCs w:val="24"/>
          <w14:ligatures w14:val="none"/>
        </w:rPr>
      </w:pPr>
      <w:r w:rsidRPr="00EE615F">
        <w:rPr>
          <w:rFonts w:ascii="Times New Roman" w:eastAsia="Times New Roman" w:hAnsi="Times New Roman" w:cs="Times New Roman"/>
          <w:kern w:val="0"/>
          <w:sz w:val="24"/>
          <w:szCs w:val="24"/>
          <w14:ligatures w14:val="none"/>
        </w:rPr>
        <w:t>stipula dei contratti di servizio tra cittadino e fornitore</w:t>
      </w:r>
      <w:r w:rsidRPr="00EE615F">
        <w:rPr>
          <w:rFonts w:ascii="Times New Roman" w:eastAsia="Times New Roman" w:hAnsi="Times New Roman" w:cs="Times New Roman"/>
          <w:spacing w:val="-7"/>
          <w:kern w:val="0"/>
          <w:sz w:val="24"/>
          <w:szCs w:val="24"/>
          <w14:ligatures w14:val="none"/>
        </w:rPr>
        <w:t xml:space="preserve"> </w:t>
      </w:r>
      <w:r w:rsidRPr="00EE615F">
        <w:rPr>
          <w:rFonts w:ascii="Times New Roman" w:eastAsia="Times New Roman" w:hAnsi="Times New Roman" w:cs="Times New Roman"/>
          <w:kern w:val="0"/>
          <w:sz w:val="24"/>
          <w:szCs w:val="24"/>
          <w14:ligatures w14:val="none"/>
        </w:rPr>
        <w:t>(iscrizioni);</w:t>
      </w:r>
    </w:p>
    <w:p w14:paraId="4D4CA7C8" w14:textId="78E8BEFB" w:rsidR="00DE4BA1" w:rsidRPr="00EE615F" w:rsidRDefault="00DE4BA1" w:rsidP="00EE615F">
      <w:pPr>
        <w:pStyle w:val="Paragrafoelenco"/>
        <w:widowControl w:val="0"/>
        <w:numPr>
          <w:ilvl w:val="0"/>
          <w:numId w:val="19"/>
        </w:numPr>
        <w:tabs>
          <w:tab w:val="left" w:pos="1075"/>
        </w:tabs>
        <w:autoSpaceDE w:val="0"/>
        <w:autoSpaceDN w:val="0"/>
        <w:spacing w:after="0" w:line="240" w:lineRule="auto"/>
        <w:ind w:left="426" w:right="-1"/>
        <w:jc w:val="both"/>
        <w:rPr>
          <w:rFonts w:ascii="Times New Roman" w:eastAsia="Times New Roman" w:hAnsi="Times New Roman" w:cs="Times New Roman"/>
          <w:kern w:val="0"/>
          <w:sz w:val="24"/>
          <w:szCs w:val="24"/>
          <w14:ligatures w14:val="none"/>
        </w:rPr>
      </w:pPr>
      <w:r w:rsidRPr="00EE615F">
        <w:rPr>
          <w:rFonts w:ascii="Times New Roman" w:eastAsia="Times New Roman" w:hAnsi="Times New Roman" w:cs="Times New Roman"/>
          <w:kern w:val="0"/>
          <w:sz w:val="24"/>
          <w:szCs w:val="24"/>
          <w14:ligatures w14:val="none"/>
        </w:rPr>
        <w:t>acquisizione dalle famiglie dei bambini iscritti ai servizi, della documentazione sanitaria (se riten</w:t>
      </w:r>
      <w:r w:rsidR="00EE615F">
        <w:rPr>
          <w:rFonts w:ascii="Times New Roman" w:eastAsia="Times New Roman" w:hAnsi="Times New Roman" w:cs="Times New Roman"/>
          <w:kern w:val="0"/>
          <w:sz w:val="24"/>
          <w:szCs w:val="24"/>
          <w14:ligatures w14:val="none"/>
        </w:rPr>
        <w:t>u</w:t>
      </w:r>
      <w:r w:rsidRPr="00EE615F">
        <w:rPr>
          <w:rFonts w:ascii="Times New Roman" w:eastAsia="Times New Roman" w:hAnsi="Times New Roman" w:cs="Times New Roman"/>
          <w:kern w:val="0"/>
          <w:sz w:val="24"/>
          <w:szCs w:val="24"/>
          <w14:ligatures w14:val="none"/>
        </w:rPr>
        <w:t>ta necessaria) e di informazioni concernenti stati e situazioni utili a tutelare nei modi più adeguati l’accoglienza dei ragazzi ed il loro inserimento nell’attività dei servizi</w:t>
      </w:r>
      <w:r w:rsidRPr="00EE615F">
        <w:rPr>
          <w:rFonts w:ascii="Times New Roman" w:eastAsia="Times New Roman" w:hAnsi="Times New Roman" w:cs="Times New Roman"/>
          <w:spacing w:val="-7"/>
          <w:kern w:val="0"/>
          <w:sz w:val="24"/>
          <w:szCs w:val="24"/>
          <w14:ligatures w14:val="none"/>
        </w:rPr>
        <w:t xml:space="preserve"> </w:t>
      </w:r>
      <w:r w:rsidRPr="00EE615F">
        <w:rPr>
          <w:rFonts w:ascii="Times New Roman" w:eastAsia="Times New Roman" w:hAnsi="Times New Roman" w:cs="Times New Roman"/>
          <w:kern w:val="0"/>
          <w:sz w:val="24"/>
          <w:szCs w:val="24"/>
          <w14:ligatures w14:val="none"/>
        </w:rPr>
        <w:t>estivi;</w:t>
      </w:r>
    </w:p>
    <w:p w14:paraId="10CD8DE8" w14:textId="123157DE" w:rsidR="00DE4BA1" w:rsidRPr="00DE4BA1" w:rsidRDefault="00DE4BA1" w:rsidP="00DE4BA1">
      <w:pPr>
        <w:pStyle w:val="Paragrafoelenco"/>
        <w:widowControl w:val="0"/>
        <w:numPr>
          <w:ilvl w:val="0"/>
          <w:numId w:val="17"/>
        </w:numPr>
        <w:autoSpaceDE w:val="0"/>
        <w:autoSpaceDN w:val="0"/>
        <w:spacing w:after="0" w:line="240" w:lineRule="auto"/>
        <w:ind w:left="426"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per quanto riguarda i minori con disabilità, si suggerisce che nella scheda di iscrizione venga specificata la richiesta di un assistente. Inoltre, si ritiene opportuno venga definito un incontro, successivo alla formalizzazione dell’iscrizione, per procedere agli opportuni approfondimenti con la famiglia, funzionali ad un’adeguata organizzazione e presa in carico delle problematiche più rilevanti;</w:t>
      </w:r>
    </w:p>
    <w:p w14:paraId="38C9C67D" w14:textId="1841F544" w:rsidR="00DE4BA1" w:rsidRPr="00DE4BA1" w:rsidRDefault="00DE4BA1" w:rsidP="00DE4BA1">
      <w:pPr>
        <w:pStyle w:val="Paragrafoelenco"/>
        <w:widowControl w:val="0"/>
        <w:numPr>
          <w:ilvl w:val="0"/>
          <w:numId w:val="17"/>
        </w:numPr>
        <w:autoSpaceDE w:val="0"/>
        <w:autoSpaceDN w:val="0"/>
        <w:spacing w:after="0" w:line="240" w:lineRule="auto"/>
        <w:ind w:left="426"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lastRenderedPageBreak/>
        <w:t>il fornitore accreditato è tenuto ad accettare le agevolazioni economiche riconosciute dal Comune a titolo di buoni di servizio e provvedere alla riscossione degli eventuali corrispettivi economici a carico degli</w:t>
      </w:r>
      <w:r w:rsidRPr="00DE4BA1">
        <w:rPr>
          <w:rFonts w:ascii="Times New Roman" w:eastAsia="Times New Roman" w:hAnsi="Times New Roman" w:cs="Times New Roman"/>
          <w:spacing w:val="-1"/>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utenti;</w:t>
      </w:r>
    </w:p>
    <w:p w14:paraId="2FD06EA5" w14:textId="319B82F8" w:rsidR="00DE4BA1" w:rsidRPr="00DE4BA1" w:rsidRDefault="00EE615F" w:rsidP="00DE4BA1">
      <w:pPr>
        <w:pStyle w:val="Paragrafoelenco"/>
        <w:widowControl w:val="0"/>
        <w:numPr>
          <w:ilvl w:val="0"/>
          <w:numId w:val="17"/>
        </w:numPr>
        <w:autoSpaceDE w:val="0"/>
        <w:autoSpaceDN w:val="0"/>
        <w:spacing w:after="0" w:line="240" w:lineRule="auto"/>
        <w:ind w:left="426" w:right="-1"/>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r w:rsidR="00DE4BA1" w:rsidRPr="00DE4BA1">
        <w:rPr>
          <w:rFonts w:ascii="Times New Roman" w:eastAsia="Times New Roman" w:hAnsi="Times New Roman" w:cs="Times New Roman"/>
          <w:kern w:val="0"/>
          <w:sz w:val="24"/>
          <w:szCs w:val="24"/>
          <w14:ligatures w14:val="none"/>
        </w:rPr>
        <w:t>l fornitore dovrà comunicare ai genitori degli utenti un recapito telefonico reperibile in ogni momento della</w:t>
      </w:r>
      <w:r w:rsidR="00DE4BA1" w:rsidRPr="00DE4BA1">
        <w:rPr>
          <w:rFonts w:ascii="Times New Roman" w:eastAsia="Times New Roman" w:hAnsi="Times New Roman" w:cs="Times New Roman"/>
          <w:spacing w:val="-2"/>
          <w:kern w:val="0"/>
          <w:sz w:val="24"/>
          <w:szCs w:val="24"/>
          <w14:ligatures w14:val="none"/>
        </w:rPr>
        <w:t xml:space="preserve"> </w:t>
      </w:r>
      <w:r w:rsidR="00DE4BA1" w:rsidRPr="00DE4BA1">
        <w:rPr>
          <w:rFonts w:ascii="Times New Roman" w:eastAsia="Times New Roman" w:hAnsi="Times New Roman" w:cs="Times New Roman"/>
          <w:kern w:val="0"/>
          <w:sz w:val="24"/>
          <w:szCs w:val="24"/>
          <w14:ligatures w14:val="none"/>
        </w:rPr>
        <w:t>giornata</w:t>
      </w:r>
      <w:r>
        <w:rPr>
          <w:rFonts w:ascii="Times New Roman" w:eastAsia="Times New Roman" w:hAnsi="Times New Roman" w:cs="Times New Roman"/>
          <w:kern w:val="0"/>
          <w:sz w:val="24"/>
          <w:szCs w:val="24"/>
          <w14:ligatures w14:val="none"/>
        </w:rPr>
        <w:t>;</w:t>
      </w:r>
    </w:p>
    <w:p w14:paraId="6A31837C" w14:textId="27489DDD" w:rsidR="00DE4BA1" w:rsidRPr="00DE4BA1" w:rsidRDefault="00EE615F" w:rsidP="00DE4BA1">
      <w:pPr>
        <w:pStyle w:val="Paragrafoelenco"/>
        <w:widowControl w:val="0"/>
        <w:numPr>
          <w:ilvl w:val="0"/>
          <w:numId w:val="17"/>
        </w:numPr>
        <w:autoSpaceDE w:val="0"/>
        <w:autoSpaceDN w:val="0"/>
        <w:spacing w:after="0" w:line="240" w:lineRule="auto"/>
        <w:ind w:left="426" w:right="-1"/>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r w:rsidR="00DE4BA1" w:rsidRPr="00DE4BA1">
        <w:rPr>
          <w:rFonts w:ascii="Times New Roman" w:eastAsia="Times New Roman" w:hAnsi="Times New Roman" w:cs="Times New Roman"/>
          <w:kern w:val="0"/>
          <w:sz w:val="24"/>
          <w:szCs w:val="24"/>
          <w14:ligatures w14:val="none"/>
        </w:rPr>
        <w:t>l fornitore dovrà sviluppare e valorizzare i rapporti con le famiglie, sia riguardo agli aspetti più strettamente organizzativi che, in particolare, agli aspetti educativi e sociali perseguiti dal servizio offerto</w:t>
      </w:r>
      <w:r>
        <w:rPr>
          <w:rFonts w:ascii="Times New Roman" w:eastAsia="Times New Roman" w:hAnsi="Times New Roman" w:cs="Times New Roman"/>
          <w:kern w:val="0"/>
          <w:sz w:val="24"/>
          <w:szCs w:val="24"/>
          <w14:ligatures w14:val="none"/>
        </w:rPr>
        <w:t>;</w:t>
      </w:r>
    </w:p>
    <w:p w14:paraId="088E1A32" w14:textId="3415B28E" w:rsidR="00DE4BA1" w:rsidRPr="00DE4BA1" w:rsidRDefault="00EE615F" w:rsidP="00DE4BA1">
      <w:pPr>
        <w:pStyle w:val="Paragrafoelenco"/>
        <w:widowControl w:val="0"/>
        <w:numPr>
          <w:ilvl w:val="0"/>
          <w:numId w:val="17"/>
        </w:numPr>
        <w:autoSpaceDE w:val="0"/>
        <w:autoSpaceDN w:val="0"/>
        <w:spacing w:after="0" w:line="240" w:lineRule="auto"/>
        <w:ind w:left="426" w:right="-1"/>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r w:rsidR="00DE4BA1" w:rsidRPr="00DE4BA1">
        <w:rPr>
          <w:rFonts w:ascii="Times New Roman" w:eastAsia="Times New Roman" w:hAnsi="Times New Roman" w:cs="Times New Roman"/>
          <w:kern w:val="0"/>
          <w:sz w:val="24"/>
          <w:szCs w:val="24"/>
          <w14:ligatures w14:val="none"/>
        </w:rPr>
        <w:t>l fornitore dovrà predisporre una relazione finale sull’attività complessiva svolta che evidenzi gli aspetti educativi, sociali e organizzativi dell’esperienza, i risultati conseguiti e gli eventuali elementi di</w:t>
      </w:r>
      <w:r w:rsidR="00DE4BA1" w:rsidRPr="00DE4BA1">
        <w:rPr>
          <w:rFonts w:ascii="Times New Roman" w:eastAsia="Times New Roman" w:hAnsi="Times New Roman" w:cs="Times New Roman"/>
          <w:spacing w:val="-1"/>
          <w:kern w:val="0"/>
          <w:sz w:val="24"/>
          <w:szCs w:val="24"/>
          <w14:ligatures w14:val="none"/>
        </w:rPr>
        <w:t xml:space="preserve"> </w:t>
      </w:r>
      <w:r w:rsidR="00DE4BA1" w:rsidRPr="00DE4BA1">
        <w:rPr>
          <w:rFonts w:ascii="Times New Roman" w:eastAsia="Times New Roman" w:hAnsi="Times New Roman" w:cs="Times New Roman"/>
          <w:kern w:val="0"/>
          <w:sz w:val="24"/>
          <w:szCs w:val="24"/>
          <w14:ligatures w14:val="none"/>
        </w:rPr>
        <w:t>criticità</w:t>
      </w:r>
      <w:r>
        <w:rPr>
          <w:rFonts w:ascii="Times New Roman" w:eastAsia="Times New Roman" w:hAnsi="Times New Roman" w:cs="Times New Roman"/>
          <w:kern w:val="0"/>
          <w:sz w:val="24"/>
          <w:szCs w:val="24"/>
          <w14:ligatures w14:val="none"/>
        </w:rPr>
        <w:t>,</w:t>
      </w:r>
    </w:p>
    <w:p w14:paraId="4E8FA417" w14:textId="3A8C17EE" w:rsidR="00DE4BA1" w:rsidRPr="00DE4BA1" w:rsidRDefault="00EE615F" w:rsidP="00DE4BA1">
      <w:pPr>
        <w:pStyle w:val="Paragrafoelenco"/>
        <w:widowControl w:val="0"/>
        <w:numPr>
          <w:ilvl w:val="0"/>
          <w:numId w:val="17"/>
        </w:numPr>
        <w:autoSpaceDE w:val="0"/>
        <w:autoSpaceDN w:val="0"/>
        <w:spacing w:after="0" w:line="240" w:lineRule="auto"/>
        <w:ind w:left="426" w:right="-1"/>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r w:rsidR="00DE4BA1" w:rsidRPr="00DE4BA1">
        <w:rPr>
          <w:rFonts w:ascii="Times New Roman" w:eastAsia="Times New Roman" w:hAnsi="Times New Roman" w:cs="Times New Roman"/>
          <w:kern w:val="0"/>
          <w:sz w:val="24"/>
          <w:szCs w:val="24"/>
          <w14:ligatures w14:val="none"/>
        </w:rPr>
        <w:t>l fornitore dovrà collaborare con il Comune riguardo alla pubblicizzazione de</w:t>
      </w:r>
      <w:r w:rsidR="004231B4">
        <w:rPr>
          <w:rFonts w:ascii="Times New Roman" w:eastAsia="Times New Roman" w:hAnsi="Times New Roman" w:cs="Times New Roman"/>
          <w:kern w:val="0"/>
          <w:sz w:val="24"/>
          <w:szCs w:val="24"/>
          <w14:ligatures w14:val="none"/>
        </w:rPr>
        <w:t xml:space="preserve">i </w:t>
      </w:r>
      <w:r w:rsidR="00DE4BA1" w:rsidRPr="00DE4BA1">
        <w:rPr>
          <w:rFonts w:ascii="Times New Roman" w:eastAsia="Times New Roman" w:hAnsi="Times New Roman" w:cs="Times New Roman"/>
          <w:kern w:val="0"/>
          <w:sz w:val="24"/>
          <w:szCs w:val="24"/>
          <w14:ligatures w14:val="none"/>
        </w:rPr>
        <w:t>servizi e all’organizzazione complessiva degli</w:t>
      </w:r>
      <w:r w:rsidR="00DE4BA1" w:rsidRPr="00DE4BA1">
        <w:rPr>
          <w:rFonts w:ascii="Times New Roman" w:eastAsia="Times New Roman" w:hAnsi="Times New Roman" w:cs="Times New Roman"/>
          <w:spacing w:val="-3"/>
          <w:kern w:val="0"/>
          <w:sz w:val="24"/>
          <w:szCs w:val="24"/>
          <w14:ligatures w14:val="none"/>
        </w:rPr>
        <w:t xml:space="preserve"> </w:t>
      </w:r>
      <w:r w:rsidR="00DE4BA1" w:rsidRPr="00DE4BA1">
        <w:rPr>
          <w:rFonts w:ascii="Times New Roman" w:eastAsia="Times New Roman" w:hAnsi="Times New Roman" w:cs="Times New Roman"/>
          <w:kern w:val="0"/>
          <w:sz w:val="24"/>
          <w:szCs w:val="24"/>
          <w14:ligatures w14:val="none"/>
        </w:rPr>
        <w:t>stessi.</w:t>
      </w:r>
    </w:p>
    <w:p w14:paraId="7796DB79" w14:textId="77777777"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p>
    <w:p w14:paraId="716E97FB" w14:textId="77777777" w:rsidR="00DE4BA1" w:rsidRPr="00DE4BA1" w:rsidRDefault="00DE4BA1" w:rsidP="00DE4BA1">
      <w:pPr>
        <w:widowControl w:val="0"/>
        <w:autoSpaceDE w:val="0"/>
        <w:autoSpaceDN w:val="0"/>
        <w:spacing w:before="90" w:after="0" w:line="240" w:lineRule="auto"/>
        <w:ind w:right="-1"/>
        <w:jc w:val="both"/>
        <w:outlineLvl w:val="0"/>
        <w:rPr>
          <w:rFonts w:ascii="Times New Roman" w:eastAsia="Times New Roman" w:hAnsi="Times New Roman" w:cs="Times New Roman"/>
          <w:b/>
          <w:bCs/>
          <w:kern w:val="0"/>
          <w:sz w:val="24"/>
          <w:szCs w:val="24"/>
          <w14:ligatures w14:val="none"/>
        </w:rPr>
      </w:pPr>
      <w:r w:rsidRPr="00DE4BA1">
        <w:rPr>
          <w:rFonts w:ascii="Times New Roman" w:eastAsia="Times New Roman" w:hAnsi="Times New Roman" w:cs="Times New Roman"/>
          <w:b/>
          <w:bCs/>
          <w:kern w:val="0"/>
          <w:sz w:val="24"/>
          <w:szCs w:val="24"/>
          <w14:ligatures w14:val="none"/>
        </w:rPr>
        <w:t>Art. 7 Impegni del Comune</w:t>
      </w:r>
    </w:p>
    <w:p w14:paraId="3AC96F18" w14:textId="77777777" w:rsidR="00DE4BA1" w:rsidRPr="00DE4BA1" w:rsidRDefault="00DE4BA1" w:rsidP="00DE4BA1">
      <w:pPr>
        <w:widowControl w:val="0"/>
        <w:autoSpaceDE w:val="0"/>
        <w:autoSpaceDN w:val="0"/>
        <w:spacing w:after="0" w:line="271" w:lineRule="exact"/>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Il Comune avrà il compito di:</w:t>
      </w:r>
    </w:p>
    <w:p w14:paraId="5CB7CFBF" w14:textId="504F2FFE" w:rsidR="00DE4BA1" w:rsidRPr="00DE4BA1" w:rsidRDefault="00DE4BA1" w:rsidP="00DE4BA1">
      <w:pPr>
        <w:pStyle w:val="Paragrafoelenco"/>
        <w:widowControl w:val="0"/>
        <w:numPr>
          <w:ilvl w:val="0"/>
          <w:numId w:val="21"/>
        </w:numPr>
        <w:autoSpaceDE w:val="0"/>
        <w:autoSpaceDN w:val="0"/>
        <w:spacing w:before="5" w:after="0" w:line="237" w:lineRule="auto"/>
        <w:ind w:left="426"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accogliere le istanze di partecipazione ai servizi accreditati, da parte dei cittadini residenti</w:t>
      </w:r>
      <w:r w:rsidR="00EE615F">
        <w:rPr>
          <w:rFonts w:ascii="Times New Roman" w:eastAsia="Times New Roman" w:hAnsi="Times New Roman" w:cs="Times New Roman"/>
          <w:kern w:val="0"/>
          <w:sz w:val="24"/>
          <w:szCs w:val="24"/>
          <w14:ligatures w14:val="none"/>
        </w:rPr>
        <w:t>;</w:t>
      </w:r>
    </w:p>
    <w:p w14:paraId="01836AF9" w14:textId="6B51359B" w:rsidR="00DE4BA1" w:rsidRPr="00DE4BA1" w:rsidRDefault="00DE4BA1" w:rsidP="00DE4BA1">
      <w:pPr>
        <w:pStyle w:val="Paragrafoelenco"/>
        <w:widowControl w:val="0"/>
        <w:numPr>
          <w:ilvl w:val="0"/>
          <w:numId w:val="21"/>
        </w:numPr>
        <w:autoSpaceDE w:val="0"/>
        <w:autoSpaceDN w:val="0"/>
        <w:spacing w:before="74" w:after="0" w:line="240" w:lineRule="auto"/>
        <w:ind w:left="426"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predisporre la graduatoria degli ammessi e delle eventuali</w:t>
      </w:r>
      <w:r w:rsidRPr="00DE4BA1">
        <w:rPr>
          <w:rFonts w:ascii="Times New Roman" w:eastAsia="Times New Roman" w:hAnsi="Times New Roman" w:cs="Times New Roman"/>
          <w:spacing w:val="-6"/>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riserve.</w:t>
      </w:r>
    </w:p>
    <w:p w14:paraId="29AB8BA1" w14:textId="77777777"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Prima dell’avvio del servizio il Comune consegnerà al fornitore accreditato i buoni servizio su delega delle famiglie. Gli importi corrispondenti ai buoni saranno erogati al fornitore in un’unica soluzione a conclusione del servizio, previa verifica della conformità delle prestazioni fornite rispetto agli impegni assunti dal soggetto erogatore e dietro presentazione di richiesta di rimborso cui dovrà essere allegato elenco nominativo degli utenti che abbiano beneficiato dei buoni di servizio per il periodo di</w:t>
      </w:r>
      <w:r w:rsidRPr="00DE4BA1">
        <w:rPr>
          <w:rFonts w:ascii="Times New Roman" w:eastAsia="Times New Roman" w:hAnsi="Times New Roman" w:cs="Times New Roman"/>
          <w:spacing w:val="-12"/>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riferimento.</w:t>
      </w:r>
    </w:p>
    <w:p w14:paraId="049AA3B9" w14:textId="25825A2B"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Ai sensi del Decreto Legislativo n. 192 del 09/11/2012, gli importi dovuti saranno corrisposti entro 30 giorni dalla data del ricevimento della richiesta di rimborso.</w:t>
      </w:r>
    </w:p>
    <w:p w14:paraId="3B879CD4" w14:textId="77777777"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In nessun caso il soggetto accreditato potrà vantare dal Comune di Ossi altra forma di pagamento che non sia l’importo, nella forma della richiesta di rimborso, dovuto per il pagamento dei buoni di servizio relativi agli utenti che abbiano effettivamente frequentato i servizi.</w:t>
      </w:r>
    </w:p>
    <w:p w14:paraId="5C983E14" w14:textId="77777777" w:rsidR="00DE4BA1" w:rsidRPr="00DE4BA1" w:rsidRDefault="00DE4BA1" w:rsidP="00DE4BA1">
      <w:pPr>
        <w:widowControl w:val="0"/>
        <w:autoSpaceDE w:val="0"/>
        <w:autoSpaceDN w:val="0"/>
        <w:spacing w:before="2" w:after="0" w:line="240" w:lineRule="auto"/>
        <w:ind w:right="-1"/>
        <w:jc w:val="both"/>
        <w:rPr>
          <w:rFonts w:ascii="Times New Roman" w:eastAsia="Times New Roman" w:hAnsi="Times New Roman" w:cs="Times New Roman"/>
          <w:kern w:val="0"/>
          <w:sz w:val="24"/>
          <w:szCs w:val="24"/>
          <w14:ligatures w14:val="none"/>
        </w:rPr>
      </w:pPr>
    </w:p>
    <w:p w14:paraId="57926B51" w14:textId="77777777" w:rsidR="00DE4BA1" w:rsidRPr="00DE4BA1" w:rsidRDefault="00DE4BA1" w:rsidP="00DE4BA1">
      <w:pPr>
        <w:widowControl w:val="0"/>
        <w:autoSpaceDE w:val="0"/>
        <w:autoSpaceDN w:val="0"/>
        <w:spacing w:after="0" w:line="240" w:lineRule="auto"/>
        <w:ind w:right="-1"/>
        <w:jc w:val="both"/>
        <w:outlineLvl w:val="0"/>
        <w:rPr>
          <w:rFonts w:ascii="Times New Roman" w:eastAsia="Times New Roman" w:hAnsi="Times New Roman" w:cs="Times New Roman"/>
          <w:b/>
          <w:bCs/>
          <w:kern w:val="0"/>
          <w:sz w:val="24"/>
          <w:szCs w:val="24"/>
          <w14:ligatures w14:val="none"/>
        </w:rPr>
      </w:pPr>
      <w:r w:rsidRPr="00DE4BA1">
        <w:rPr>
          <w:rFonts w:ascii="Times New Roman" w:eastAsia="Times New Roman" w:hAnsi="Times New Roman" w:cs="Times New Roman"/>
          <w:b/>
          <w:bCs/>
          <w:kern w:val="0"/>
          <w:sz w:val="24"/>
          <w:szCs w:val="24"/>
          <w14:ligatures w14:val="none"/>
        </w:rPr>
        <w:t>Art. 8</w:t>
      </w:r>
    </w:p>
    <w:p w14:paraId="272BEB67" w14:textId="77777777" w:rsidR="00DE4BA1" w:rsidRPr="00DE4BA1" w:rsidRDefault="00DE4BA1" w:rsidP="00DE4BA1">
      <w:pPr>
        <w:widowControl w:val="0"/>
        <w:autoSpaceDE w:val="0"/>
        <w:autoSpaceDN w:val="0"/>
        <w:spacing w:after="0" w:line="274" w:lineRule="exact"/>
        <w:ind w:right="-1"/>
        <w:jc w:val="both"/>
        <w:rPr>
          <w:rFonts w:ascii="Times New Roman" w:eastAsia="Times New Roman" w:hAnsi="Times New Roman" w:cs="Times New Roman"/>
          <w:b/>
          <w:kern w:val="0"/>
          <w:sz w:val="24"/>
          <w:szCs w:val="24"/>
          <w14:ligatures w14:val="none"/>
        </w:rPr>
      </w:pPr>
      <w:r w:rsidRPr="00DE4BA1">
        <w:rPr>
          <w:rFonts w:ascii="Times New Roman" w:eastAsia="Times New Roman" w:hAnsi="Times New Roman" w:cs="Times New Roman"/>
          <w:b/>
          <w:kern w:val="0"/>
          <w:sz w:val="24"/>
          <w:szCs w:val="24"/>
          <w14:ligatures w14:val="none"/>
        </w:rPr>
        <w:t>Schede di presentazione dei servizi accreditati</w:t>
      </w:r>
    </w:p>
    <w:p w14:paraId="21DF1DE1" w14:textId="77777777" w:rsidR="00EE615F" w:rsidRDefault="00DE4BA1" w:rsidP="00EE615F">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Una volta formato l’elenco dei servizi accreditati il fornitore accreditato deve realizzare una propria scheda di presentazione dei servizi nella quale devono essere indicati:</w:t>
      </w:r>
    </w:p>
    <w:p w14:paraId="272E402E" w14:textId="0D758747" w:rsidR="00DE4BA1" w:rsidRPr="00EE615F" w:rsidRDefault="00DE4BA1" w:rsidP="00EE615F">
      <w:pPr>
        <w:pStyle w:val="Paragrafoelenco"/>
        <w:widowControl w:val="0"/>
        <w:numPr>
          <w:ilvl w:val="0"/>
          <w:numId w:val="22"/>
        </w:numPr>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EE615F">
        <w:rPr>
          <w:rFonts w:ascii="Times New Roman" w:eastAsia="Times New Roman" w:hAnsi="Times New Roman" w:cs="Times New Roman"/>
          <w:kern w:val="0"/>
          <w:sz w:val="24"/>
          <w:szCs w:val="24"/>
          <w14:ligatures w14:val="none"/>
        </w:rPr>
        <w:t>la data di inizio delle</w:t>
      </w:r>
      <w:r w:rsidRPr="00EE615F">
        <w:rPr>
          <w:rFonts w:ascii="Times New Roman" w:eastAsia="Times New Roman" w:hAnsi="Times New Roman" w:cs="Times New Roman"/>
          <w:spacing w:val="-4"/>
          <w:kern w:val="0"/>
          <w:sz w:val="24"/>
          <w:szCs w:val="24"/>
          <w14:ligatures w14:val="none"/>
        </w:rPr>
        <w:t xml:space="preserve"> </w:t>
      </w:r>
      <w:r w:rsidRPr="00EE615F">
        <w:rPr>
          <w:rFonts w:ascii="Times New Roman" w:eastAsia="Times New Roman" w:hAnsi="Times New Roman" w:cs="Times New Roman"/>
          <w:kern w:val="0"/>
          <w:sz w:val="24"/>
          <w:szCs w:val="24"/>
          <w14:ligatures w14:val="none"/>
        </w:rPr>
        <w:t>iscrizioni;</w:t>
      </w:r>
    </w:p>
    <w:p w14:paraId="3460F1E3" w14:textId="77777777" w:rsidR="00DE4BA1" w:rsidRPr="00DE4BA1" w:rsidRDefault="00DE4BA1" w:rsidP="00DE4BA1">
      <w:pPr>
        <w:pStyle w:val="Paragrafoelenco"/>
        <w:widowControl w:val="0"/>
        <w:numPr>
          <w:ilvl w:val="0"/>
          <w:numId w:val="22"/>
        </w:numPr>
        <w:tabs>
          <w:tab w:val="left" w:pos="381"/>
        </w:tabs>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l’indicazione della struttura residenziale;</w:t>
      </w:r>
    </w:p>
    <w:p w14:paraId="062C6EC1" w14:textId="2FD6ECB1" w:rsidR="00DE4BA1" w:rsidRPr="00DE4BA1" w:rsidRDefault="00DE4BA1" w:rsidP="00DE4BA1">
      <w:pPr>
        <w:pStyle w:val="Paragrafoelenco"/>
        <w:widowControl w:val="0"/>
        <w:numPr>
          <w:ilvl w:val="0"/>
          <w:numId w:val="22"/>
        </w:numPr>
        <w:tabs>
          <w:tab w:val="left" w:pos="381"/>
        </w:tabs>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w:t>
      </w:r>
      <w:r w:rsidRPr="00DE4BA1">
        <w:rPr>
          <w:rFonts w:ascii="Times New Roman" w:eastAsia="Times New Roman" w:hAnsi="Times New Roman" w:cs="Times New Roman"/>
          <w:kern w:val="0"/>
          <w:sz w:val="24"/>
          <w:szCs w:val="24"/>
          <w14:ligatures w14:val="none"/>
        </w:rPr>
        <w:t>e date del servizio;</w:t>
      </w:r>
    </w:p>
    <w:p w14:paraId="71A19B0E" w14:textId="77777777" w:rsidR="00DE4BA1" w:rsidRPr="00DE4BA1" w:rsidRDefault="00DE4BA1" w:rsidP="00DE4BA1">
      <w:pPr>
        <w:pStyle w:val="Paragrafoelenco"/>
        <w:widowControl w:val="0"/>
        <w:numPr>
          <w:ilvl w:val="0"/>
          <w:numId w:val="22"/>
        </w:numPr>
        <w:tabs>
          <w:tab w:val="left" w:pos="381"/>
        </w:tabs>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la descrizione sintetica del progetto educativo-ludico-ricreativo</w:t>
      </w:r>
      <w:r w:rsidRPr="00DE4BA1">
        <w:rPr>
          <w:rFonts w:ascii="Times New Roman" w:eastAsia="Times New Roman" w:hAnsi="Times New Roman" w:cs="Times New Roman"/>
          <w:spacing w:val="-3"/>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proposto;</w:t>
      </w:r>
    </w:p>
    <w:p w14:paraId="5FC66A16" w14:textId="77777777" w:rsidR="00DE4BA1" w:rsidRPr="00DE4BA1" w:rsidRDefault="00DE4BA1" w:rsidP="00DE4BA1">
      <w:pPr>
        <w:pStyle w:val="Paragrafoelenco"/>
        <w:widowControl w:val="0"/>
        <w:numPr>
          <w:ilvl w:val="0"/>
          <w:numId w:val="22"/>
        </w:numPr>
        <w:tabs>
          <w:tab w:val="left" w:pos="381"/>
        </w:tabs>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le rette di iscrizione</w:t>
      </w:r>
      <w:r w:rsidRPr="00DE4BA1">
        <w:rPr>
          <w:rFonts w:ascii="Times New Roman" w:eastAsia="Times New Roman" w:hAnsi="Times New Roman" w:cs="Times New Roman"/>
          <w:spacing w:val="-4"/>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applicate.</w:t>
      </w:r>
    </w:p>
    <w:p w14:paraId="59E0AD86" w14:textId="77777777"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La scheda è funzionale alla predisposizione del materiale informativo che sarà divulgato tramite il sito istituzionale e le pagine social del Comune di Ossi La scheda dovrà essere trasmessa via e-mail a richiesta del Comune.</w:t>
      </w:r>
    </w:p>
    <w:p w14:paraId="1B6DDE39" w14:textId="77777777" w:rsidR="00DE4BA1" w:rsidRPr="00DE4BA1" w:rsidRDefault="00DE4BA1" w:rsidP="00DE4BA1">
      <w:pPr>
        <w:widowControl w:val="0"/>
        <w:autoSpaceDE w:val="0"/>
        <w:autoSpaceDN w:val="0"/>
        <w:spacing w:before="7" w:after="0" w:line="240" w:lineRule="auto"/>
        <w:ind w:right="-1"/>
        <w:jc w:val="both"/>
        <w:rPr>
          <w:rFonts w:ascii="Times New Roman" w:eastAsia="Times New Roman" w:hAnsi="Times New Roman" w:cs="Times New Roman"/>
          <w:kern w:val="0"/>
          <w:sz w:val="24"/>
          <w:szCs w:val="24"/>
          <w14:ligatures w14:val="none"/>
        </w:rPr>
      </w:pPr>
    </w:p>
    <w:p w14:paraId="60F303CD" w14:textId="77777777" w:rsidR="00DE4BA1" w:rsidRPr="00DE4BA1" w:rsidRDefault="00DE4BA1" w:rsidP="00DE4BA1">
      <w:pPr>
        <w:widowControl w:val="0"/>
        <w:autoSpaceDE w:val="0"/>
        <w:autoSpaceDN w:val="0"/>
        <w:spacing w:before="1" w:after="0" w:line="240" w:lineRule="auto"/>
        <w:ind w:right="-1"/>
        <w:jc w:val="both"/>
        <w:outlineLvl w:val="0"/>
        <w:rPr>
          <w:rFonts w:ascii="Times New Roman" w:eastAsia="Times New Roman" w:hAnsi="Times New Roman" w:cs="Times New Roman"/>
          <w:b/>
          <w:bCs/>
          <w:kern w:val="0"/>
          <w:sz w:val="24"/>
          <w:szCs w:val="24"/>
          <w14:ligatures w14:val="none"/>
        </w:rPr>
      </w:pPr>
      <w:r w:rsidRPr="00DE4BA1">
        <w:rPr>
          <w:rFonts w:ascii="Times New Roman" w:eastAsia="Times New Roman" w:hAnsi="Times New Roman" w:cs="Times New Roman"/>
          <w:b/>
          <w:bCs/>
          <w:kern w:val="0"/>
          <w:sz w:val="24"/>
          <w:szCs w:val="24"/>
          <w14:ligatures w14:val="none"/>
        </w:rPr>
        <w:t>Art. 9</w:t>
      </w:r>
    </w:p>
    <w:p w14:paraId="65E5BA2B" w14:textId="77777777" w:rsidR="00DE4BA1" w:rsidRPr="00DE4BA1" w:rsidRDefault="00DE4BA1" w:rsidP="00DE4BA1">
      <w:pPr>
        <w:widowControl w:val="0"/>
        <w:autoSpaceDE w:val="0"/>
        <w:autoSpaceDN w:val="0"/>
        <w:spacing w:after="0" w:line="274" w:lineRule="exact"/>
        <w:ind w:right="-1"/>
        <w:jc w:val="both"/>
        <w:rPr>
          <w:rFonts w:ascii="Times New Roman" w:eastAsia="Times New Roman" w:hAnsi="Times New Roman" w:cs="Times New Roman"/>
          <w:b/>
          <w:kern w:val="0"/>
          <w:sz w:val="24"/>
          <w:szCs w:val="24"/>
          <w14:ligatures w14:val="none"/>
        </w:rPr>
      </w:pPr>
      <w:r w:rsidRPr="00DE4BA1">
        <w:rPr>
          <w:rFonts w:ascii="Times New Roman" w:eastAsia="Times New Roman" w:hAnsi="Times New Roman" w:cs="Times New Roman"/>
          <w:b/>
          <w:kern w:val="0"/>
          <w:sz w:val="24"/>
          <w:szCs w:val="24"/>
          <w14:ligatures w14:val="none"/>
        </w:rPr>
        <w:t>Obblighi del soggetto accreditato in materia di protezione dei dati personali.</w:t>
      </w:r>
    </w:p>
    <w:p w14:paraId="3923F6A3" w14:textId="25CD529C"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 xml:space="preserve">Il Gestore, in ossequio alle disposizioni di cui al Regolamento (UE) 2016/679 e del novellato </w:t>
      </w:r>
      <w:r w:rsidR="00EE615F">
        <w:rPr>
          <w:rFonts w:ascii="Times New Roman" w:eastAsia="Times New Roman" w:hAnsi="Times New Roman" w:cs="Times New Roman"/>
          <w:kern w:val="0"/>
          <w:sz w:val="24"/>
          <w:szCs w:val="24"/>
          <w14:ligatures w14:val="none"/>
        </w:rPr>
        <w:t>D</w:t>
      </w:r>
      <w:r w:rsidRPr="00DE4BA1">
        <w:rPr>
          <w:rFonts w:ascii="Times New Roman" w:eastAsia="Times New Roman" w:hAnsi="Times New Roman" w:cs="Times New Roman"/>
          <w:kern w:val="0"/>
          <w:sz w:val="24"/>
          <w:szCs w:val="24"/>
          <w14:ligatures w14:val="none"/>
        </w:rPr>
        <w:t>.</w:t>
      </w:r>
      <w:r w:rsidR="00EE615F">
        <w:rPr>
          <w:rFonts w:ascii="Times New Roman" w:eastAsia="Times New Roman" w:hAnsi="Times New Roman" w:cs="Times New Roman"/>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 xml:space="preserve">lgs. 196/2003, ha l’obbligo di mantenere riservati i dati e le informazioni di cui venga in possesso e comunque a conoscenza, anche tramite l'esecuzione del servizio, di non divulgarli in alcun modo e in </w:t>
      </w:r>
      <w:r w:rsidRPr="00DE4BA1">
        <w:rPr>
          <w:rFonts w:ascii="Times New Roman" w:eastAsia="Times New Roman" w:hAnsi="Times New Roman" w:cs="Times New Roman"/>
          <w:kern w:val="0"/>
          <w:sz w:val="24"/>
          <w:szCs w:val="24"/>
          <w14:ligatures w14:val="none"/>
        </w:rPr>
        <w:lastRenderedPageBreak/>
        <w:t>qualsiasi forma, di non farne oggetto di utilizzazione a qualsiasi titolo per scopi diversi da quelli strettamente necessari all’esecuzione del servizio e di non farne oggetto di comunicazione o trasmissione senza l'espressa autorizzazione dell'Amministrazione.</w:t>
      </w:r>
    </w:p>
    <w:p w14:paraId="33B99E16" w14:textId="77777777" w:rsidR="00DE4BA1" w:rsidRPr="00DE4BA1" w:rsidRDefault="00DE4BA1" w:rsidP="00DE4BA1">
      <w:pPr>
        <w:widowControl w:val="0"/>
        <w:autoSpaceDE w:val="0"/>
        <w:autoSpaceDN w:val="0"/>
        <w:spacing w:after="0" w:line="237"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L’obbligo sussiste, altresì, relativamente a tutto il materiale originario o predisposto in esecuzione del servizio.</w:t>
      </w:r>
    </w:p>
    <w:p w14:paraId="5D500308" w14:textId="47C7BCBB"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Il Gestore è responsabile per l’esatta osservanza da parte dei propri dipendenti, consulenti e collaboratori, nonché di subappaltatori e dei dipendenti, consulenti e collaboratori di questi ultimi, degli obblighi di segretezza di cui sopra e risponde nei confronti della Committenza per eventuali violazioni dell’obbligo di riservatezza commesse dai suddetti soggetti.</w:t>
      </w:r>
    </w:p>
    <w:p w14:paraId="1C9E73D0" w14:textId="23D3EC21"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In caso di inosservanza degli obblighi descritti, l’Amministrazione ha facoltà di revocare l’accreditamento, fermo restando che il Gestore sarà tenuto a risarcire tutti i danni che ne dovessero derivare.</w:t>
      </w:r>
    </w:p>
    <w:p w14:paraId="05CDBCAC" w14:textId="77777777"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Il Gestore non potrà conservare copia di dati e programmi dell’Amministrazione, né alcuna documentazione inerente ad essi dopo la cancellazione dall’Albo e dovrà, su richiesta, ritrasmetterli all'Amministrazione.</w:t>
      </w:r>
    </w:p>
    <w:p w14:paraId="40CBB840" w14:textId="77777777"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p>
    <w:p w14:paraId="626837B4" w14:textId="77777777" w:rsidR="00DE4BA1" w:rsidRPr="00DE4BA1" w:rsidRDefault="00DE4BA1" w:rsidP="00DE4BA1">
      <w:pPr>
        <w:widowControl w:val="0"/>
        <w:autoSpaceDE w:val="0"/>
        <w:autoSpaceDN w:val="0"/>
        <w:spacing w:before="76" w:after="0" w:line="240" w:lineRule="auto"/>
        <w:ind w:right="-1"/>
        <w:jc w:val="both"/>
        <w:outlineLvl w:val="0"/>
        <w:rPr>
          <w:rFonts w:ascii="Times New Roman" w:eastAsia="Times New Roman" w:hAnsi="Times New Roman" w:cs="Times New Roman"/>
          <w:b/>
          <w:bCs/>
          <w:kern w:val="0"/>
          <w:sz w:val="24"/>
          <w:szCs w:val="24"/>
          <w14:ligatures w14:val="none"/>
        </w:rPr>
      </w:pPr>
      <w:r w:rsidRPr="00DE4BA1">
        <w:rPr>
          <w:rFonts w:ascii="Times New Roman" w:eastAsia="Times New Roman" w:hAnsi="Times New Roman" w:cs="Times New Roman"/>
          <w:b/>
          <w:bCs/>
          <w:kern w:val="0"/>
          <w:sz w:val="24"/>
          <w:szCs w:val="24"/>
          <w14:ligatures w14:val="none"/>
        </w:rPr>
        <w:t>Art.10 Assicurazioni</w:t>
      </w:r>
    </w:p>
    <w:p w14:paraId="532DE708" w14:textId="77777777"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Il fornitore “accreditato” si assume ogni responsabilità derivante dalla gestione e conduzione del servizio sotto il profilo giuridico, amministrativo, economico, igienico-sanitario, della sicurezza e dell’organizzazione.</w:t>
      </w:r>
    </w:p>
    <w:p w14:paraId="2304F44D" w14:textId="77777777"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Il fornitore, liberando il Comune di Ossi da ogni responsabilità civile, si impegna inoltre alla stipula di coperture assicurative:</w:t>
      </w:r>
    </w:p>
    <w:p w14:paraId="101CF203" w14:textId="77777777" w:rsidR="00DE4BA1" w:rsidRPr="00DE4BA1" w:rsidRDefault="00DE4BA1" w:rsidP="00DE4BA1">
      <w:pPr>
        <w:pStyle w:val="Paragrafoelenco"/>
        <w:widowControl w:val="0"/>
        <w:numPr>
          <w:ilvl w:val="0"/>
          <w:numId w:val="23"/>
        </w:numPr>
        <w:tabs>
          <w:tab w:val="left" w:pos="280"/>
        </w:tabs>
        <w:autoSpaceDE w:val="0"/>
        <w:autoSpaceDN w:val="0"/>
        <w:spacing w:after="0" w:line="240" w:lineRule="auto"/>
        <w:ind w:left="426"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relative alla responsabilità civile per danni a persone o a</w:t>
      </w:r>
      <w:r w:rsidRPr="00DE4BA1">
        <w:rPr>
          <w:rFonts w:ascii="Times New Roman" w:eastAsia="Times New Roman" w:hAnsi="Times New Roman" w:cs="Times New Roman"/>
          <w:spacing w:val="-8"/>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cose;</w:t>
      </w:r>
    </w:p>
    <w:p w14:paraId="417D0DDE" w14:textId="77777777" w:rsidR="00DE4BA1" w:rsidRPr="00DE4BA1" w:rsidRDefault="00DE4BA1" w:rsidP="00DE4BA1">
      <w:pPr>
        <w:pStyle w:val="Paragrafoelenco"/>
        <w:widowControl w:val="0"/>
        <w:numPr>
          <w:ilvl w:val="0"/>
          <w:numId w:val="23"/>
        </w:numPr>
        <w:tabs>
          <w:tab w:val="left" w:pos="280"/>
        </w:tabs>
        <w:autoSpaceDE w:val="0"/>
        <w:autoSpaceDN w:val="0"/>
        <w:spacing w:after="0" w:line="240" w:lineRule="auto"/>
        <w:ind w:left="426"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relative agli infortuni;</w:t>
      </w:r>
    </w:p>
    <w:p w14:paraId="7589E100" w14:textId="77777777"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che devono essere stipulate con idonei massimali per gli utenti, per il personale utilizzato e per tutte le attività e le responsabilità inerenti l’esercizio delle attività estive.</w:t>
      </w:r>
    </w:p>
    <w:p w14:paraId="4589B7A8" w14:textId="77777777"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Le suddette coperture assicurative sono previste anche per eventuali volontari o tirocinanti.</w:t>
      </w:r>
    </w:p>
    <w:p w14:paraId="4F578F35" w14:textId="77777777" w:rsidR="00DE4BA1" w:rsidRPr="00DE4BA1" w:rsidRDefault="00DE4BA1" w:rsidP="00DE4BA1">
      <w:pPr>
        <w:widowControl w:val="0"/>
        <w:autoSpaceDE w:val="0"/>
        <w:autoSpaceDN w:val="0"/>
        <w:spacing w:before="1" w:after="0" w:line="240" w:lineRule="auto"/>
        <w:ind w:right="-1"/>
        <w:jc w:val="both"/>
        <w:rPr>
          <w:rFonts w:ascii="Times New Roman" w:eastAsia="Times New Roman" w:hAnsi="Times New Roman" w:cs="Times New Roman"/>
          <w:kern w:val="0"/>
          <w:sz w:val="24"/>
          <w:szCs w:val="24"/>
          <w14:ligatures w14:val="none"/>
        </w:rPr>
      </w:pPr>
    </w:p>
    <w:p w14:paraId="6D1DC2A9" w14:textId="77777777" w:rsidR="00DE4BA1" w:rsidRPr="00DE4BA1" w:rsidRDefault="00DE4BA1" w:rsidP="00DE4BA1">
      <w:pPr>
        <w:widowControl w:val="0"/>
        <w:autoSpaceDE w:val="0"/>
        <w:autoSpaceDN w:val="0"/>
        <w:spacing w:after="0" w:line="240" w:lineRule="auto"/>
        <w:ind w:right="-1"/>
        <w:jc w:val="both"/>
        <w:outlineLvl w:val="0"/>
        <w:rPr>
          <w:rFonts w:ascii="Times New Roman" w:eastAsia="Times New Roman" w:hAnsi="Times New Roman" w:cs="Times New Roman"/>
          <w:b/>
          <w:bCs/>
          <w:kern w:val="0"/>
          <w:sz w:val="24"/>
          <w:szCs w:val="24"/>
          <w14:ligatures w14:val="none"/>
        </w:rPr>
      </w:pPr>
      <w:r w:rsidRPr="00DE4BA1">
        <w:rPr>
          <w:rFonts w:ascii="Times New Roman" w:eastAsia="Times New Roman" w:hAnsi="Times New Roman" w:cs="Times New Roman"/>
          <w:b/>
          <w:bCs/>
          <w:kern w:val="0"/>
          <w:sz w:val="24"/>
          <w:szCs w:val="24"/>
          <w14:ligatures w14:val="none"/>
        </w:rPr>
        <w:t>Art.11 Vigilanza e controllo</w:t>
      </w:r>
    </w:p>
    <w:p w14:paraId="29C1C881" w14:textId="77777777" w:rsidR="00DE4BA1" w:rsidRPr="00DE4BA1" w:rsidRDefault="00DE4BA1" w:rsidP="00DE4BA1">
      <w:pPr>
        <w:widowControl w:val="0"/>
        <w:autoSpaceDE w:val="0"/>
        <w:autoSpaceDN w:val="0"/>
        <w:spacing w:after="0" w:line="240" w:lineRule="auto"/>
        <w:ind w:right="-1"/>
        <w:jc w:val="both"/>
        <w:rPr>
          <w:rFonts w:ascii="Times New Roman" w:eastAsia="Times New Roman" w:hAnsi="Times New Roman" w:cs="Times New Roman"/>
          <w:kern w:val="0"/>
          <w:sz w:val="24"/>
          <w:szCs w:val="24"/>
          <w14:ligatures w14:val="none"/>
        </w:rPr>
      </w:pPr>
      <w:r w:rsidRPr="00DE4BA1">
        <w:rPr>
          <w:rFonts w:ascii="Times New Roman" w:eastAsia="Times New Roman" w:hAnsi="Times New Roman" w:cs="Times New Roman"/>
          <w:kern w:val="0"/>
          <w:sz w:val="24"/>
          <w:szCs w:val="24"/>
          <w14:ligatures w14:val="none"/>
        </w:rPr>
        <w:t>Il Comune di Ossi garantisce il controllo e la vigilanza, attraverso verifiche ed accertamenti periodici, sull’andamento dei servizi resi dai fornitori accreditati. In particolare, la vigilanza ed il controllo si esercitano per verificare che i soggetti accreditati mantengano il possesso dei requisiti indispensabili per i quali sono stati legittimati e di tutti gli impegni ed oneri assunti con l’accettazione</w:t>
      </w:r>
      <w:r w:rsidRPr="00DE4BA1">
        <w:rPr>
          <w:rFonts w:ascii="Times New Roman" w:eastAsia="Times New Roman" w:hAnsi="Times New Roman" w:cs="Times New Roman"/>
          <w:spacing w:val="-17"/>
          <w:kern w:val="0"/>
          <w:sz w:val="24"/>
          <w:szCs w:val="24"/>
          <w14:ligatures w14:val="none"/>
        </w:rPr>
        <w:t xml:space="preserve"> </w:t>
      </w:r>
      <w:r w:rsidRPr="00DE4BA1">
        <w:rPr>
          <w:rFonts w:ascii="Times New Roman" w:eastAsia="Times New Roman" w:hAnsi="Times New Roman" w:cs="Times New Roman"/>
          <w:kern w:val="0"/>
          <w:sz w:val="24"/>
          <w:szCs w:val="24"/>
          <w14:ligatures w14:val="none"/>
        </w:rPr>
        <w:t>dell’accreditamento.</w:t>
      </w:r>
    </w:p>
    <w:p w14:paraId="4B4E566D" w14:textId="319D8CCC" w:rsidR="00524489" w:rsidRDefault="00DE4BA1" w:rsidP="00DE4BA1">
      <w:pPr>
        <w:widowControl w:val="0"/>
        <w:autoSpaceDE w:val="0"/>
        <w:autoSpaceDN w:val="0"/>
        <w:spacing w:after="0" w:line="240" w:lineRule="auto"/>
        <w:ind w:right="-1"/>
        <w:jc w:val="both"/>
      </w:pPr>
      <w:r w:rsidRPr="00DE4BA1">
        <w:rPr>
          <w:rFonts w:ascii="Times New Roman" w:eastAsia="Times New Roman" w:hAnsi="Times New Roman" w:cs="Times New Roman"/>
          <w:kern w:val="0"/>
          <w:sz w:val="24"/>
          <w:szCs w:val="24"/>
          <w14:ligatures w14:val="none"/>
        </w:rPr>
        <w:t>Il Settore di competenza può chiedere ai fornitori accreditati informazioni, notizie dettagliate, documentazioni e relazioni e si riserva la facoltà di avere contatti e rapporti diretti con le famigl</w:t>
      </w:r>
      <w:r>
        <w:rPr>
          <w:rFonts w:ascii="Times New Roman" w:eastAsia="Times New Roman" w:hAnsi="Times New Roman" w:cs="Times New Roman"/>
          <w:kern w:val="0"/>
          <w:sz w:val="24"/>
          <w:szCs w:val="24"/>
          <w14:ligatures w14:val="none"/>
        </w:rPr>
        <w:t>ie.</w:t>
      </w:r>
    </w:p>
    <w:sectPr w:rsidR="00524489" w:rsidSect="00DD1CB1">
      <w:headerReference w:type="default" r:id="rId9"/>
      <w:footerReference w:type="default" r:id="rId10"/>
      <w:type w:val="continuous"/>
      <w:pgSz w:w="11906" w:h="16838" w:code="9"/>
      <w:pgMar w:top="1276"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C9413" w14:textId="77777777" w:rsidR="002B482A" w:rsidRDefault="002B482A" w:rsidP="00DE4BA1">
      <w:pPr>
        <w:spacing w:after="0" w:line="240" w:lineRule="auto"/>
      </w:pPr>
      <w:r>
        <w:separator/>
      </w:r>
    </w:p>
  </w:endnote>
  <w:endnote w:type="continuationSeparator" w:id="0">
    <w:p w14:paraId="63B47447" w14:textId="77777777" w:rsidR="002B482A" w:rsidRDefault="002B482A" w:rsidP="00DE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3E02" w14:textId="318CBC14" w:rsidR="00742D7B" w:rsidRDefault="00F82DE8" w:rsidP="00742D7B">
    <w:pPr>
      <w:tabs>
        <w:tab w:val="left" w:pos="8931"/>
      </w:tabs>
      <w:jc w:val="center"/>
      <w:rPr>
        <w:rFonts w:ascii="Times New Roman" w:hAnsi="Times New Roman" w:cs="Times New Roman"/>
        <w:lang w:val="en-GB"/>
      </w:rPr>
    </w:pPr>
    <w:r w:rsidRPr="00F82DE8">
      <w:rPr>
        <w:rFonts w:ascii="Times New Roman" w:hAnsi="Times New Roman" w:cs="Times New Roman"/>
      </w:rPr>
      <w:t>Via Roma, n. 50</w:t>
    </w:r>
    <w:r w:rsidRPr="00F82DE8">
      <w:rPr>
        <w:rFonts w:ascii="Times New Roman" w:hAnsi="Times New Roman" w:cs="Times New Roman"/>
        <w:i/>
      </w:rPr>
      <w:t xml:space="preserve"> </w:t>
    </w:r>
    <w:r w:rsidRPr="00F82DE8">
      <w:rPr>
        <w:rFonts w:ascii="Times New Roman" w:hAnsi="Times New Roman" w:cs="Times New Roman"/>
        <w:lang w:val="en-GB"/>
      </w:rPr>
      <w:t>Tel.  079/340310</w:t>
    </w:r>
    <w:r w:rsidR="00742D7B">
      <w:rPr>
        <w:rFonts w:ascii="Times New Roman" w:hAnsi="Times New Roman" w:cs="Times New Roman"/>
        <w:lang w:val="en-GB"/>
      </w:rPr>
      <w:t>4</w:t>
    </w:r>
    <w:r w:rsidRPr="00F82DE8">
      <w:rPr>
        <w:rFonts w:ascii="Times New Roman" w:hAnsi="Times New Roman" w:cs="Times New Roman"/>
        <w:lang w:val="en-GB"/>
      </w:rPr>
      <w:t xml:space="preserve"> - C.F. 00094050903- P.I. 002249810904 </w:t>
    </w:r>
  </w:p>
  <w:p w14:paraId="73F40F75" w14:textId="48BD5748" w:rsidR="00F82DE8" w:rsidRPr="00742D7B" w:rsidRDefault="00F82DE8" w:rsidP="00742D7B">
    <w:pPr>
      <w:tabs>
        <w:tab w:val="left" w:pos="8931"/>
      </w:tabs>
      <w:jc w:val="center"/>
      <w:rPr>
        <w:rFonts w:ascii="Times New Roman" w:hAnsi="Times New Roman" w:cs="Times New Roman"/>
        <w:lang w:val="en-GB"/>
      </w:rPr>
    </w:pPr>
    <w:r w:rsidRPr="00F82DE8">
      <w:rPr>
        <w:rFonts w:ascii="Times New Roman" w:hAnsi="Times New Roman" w:cs="Times New Roman"/>
        <w:lang w:val="en-GB"/>
      </w:rPr>
      <w:t>P</w:t>
    </w:r>
    <w:r w:rsidR="00742D7B">
      <w:rPr>
        <w:rFonts w:ascii="Times New Roman" w:hAnsi="Times New Roman" w:cs="Times New Roman"/>
        <w:lang w:val="en-GB"/>
      </w:rPr>
      <w:t>EC:</w:t>
    </w:r>
    <w:r w:rsidRPr="00F82DE8">
      <w:rPr>
        <w:rFonts w:ascii="Times New Roman" w:hAnsi="Times New Roman" w:cs="Times New Roman"/>
        <w:lang w:val="en-GB"/>
      </w:rPr>
      <w:t xml:space="preserve"> </w:t>
    </w:r>
    <w:hyperlink r:id="rId1" w:history="1">
      <w:r w:rsidRPr="00F82DE8">
        <w:rPr>
          <w:rStyle w:val="Collegamentoipertestuale"/>
          <w:rFonts w:ascii="Times New Roman" w:hAnsi="Times New Roman" w:cs="Times New Roman"/>
          <w:lang w:val="en-GB"/>
        </w:rPr>
        <w:t>protocollo@pec.comuneossi.it</w:t>
      </w:r>
    </w:hyperlink>
  </w:p>
  <w:p w14:paraId="097DD9DB" w14:textId="77F7F8EC" w:rsidR="008E29B9" w:rsidRDefault="008E29B9" w:rsidP="008E29B9">
    <w:pPr>
      <w:pStyle w:val="Pidipagina"/>
      <w:jc w:val="right"/>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BAB46" w14:textId="77777777" w:rsidR="002B482A" w:rsidRDefault="002B482A" w:rsidP="00DE4BA1">
      <w:pPr>
        <w:spacing w:after="0" w:line="240" w:lineRule="auto"/>
      </w:pPr>
      <w:r>
        <w:separator/>
      </w:r>
    </w:p>
  </w:footnote>
  <w:footnote w:type="continuationSeparator" w:id="0">
    <w:p w14:paraId="5B95D90B" w14:textId="77777777" w:rsidR="002B482A" w:rsidRDefault="002B482A" w:rsidP="00DE4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864C" w14:textId="547F6FE6" w:rsidR="00041C3A" w:rsidRPr="00041C3A" w:rsidRDefault="00041C3A" w:rsidP="00041C3A">
    <w:pPr>
      <w:pStyle w:val="Titolo"/>
      <w:spacing w:before="89" w:line="242" w:lineRule="auto"/>
      <w:ind w:left="346"/>
      <w:rPr>
        <w:b w:val="0"/>
        <w:bCs w:val="0"/>
        <w:sz w:val="16"/>
        <w:szCs w:val="16"/>
      </w:rPr>
    </w:pPr>
    <w:bookmarkStart w:id="0" w:name="_Hlk130914915"/>
    <w:r>
      <w:rPr>
        <w:sz w:val="16"/>
        <w:szCs w:val="16"/>
      </w:rPr>
      <w:t>(</w:t>
    </w:r>
    <w:r w:rsidRPr="00041C3A">
      <w:rPr>
        <w:sz w:val="16"/>
        <w:szCs w:val="16"/>
      </w:rPr>
      <w:t xml:space="preserve">ALLEGATO </w:t>
    </w:r>
    <w:r w:rsidR="002F726F">
      <w:rPr>
        <w:sz w:val="16"/>
        <w:szCs w:val="16"/>
      </w:rPr>
      <w:t>1</w:t>
    </w:r>
    <w:r>
      <w:rPr>
        <w:b w:val="0"/>
        <w:bCs w:val="0"/>
        <w:sz w:val="16"/>
        <w:szCs w:val="16"/>
      </w:rPr>
      <w:t xml:space="preserve">) </w:t>
    </w:r>
    <w:r w:rsidRPr="00041C3A">
      <w:rPr>
        <w:b w:val="0"/>
        <w:bCs w:val="0"/>
        <w:sz w:val="16"/>
        <w:szCs w:val="16"/>
      </w:rPr>
      <w:t xml:space="preserve">del bando per </w:t>
    </w:r>
    <w:bookmarkStart w:id="1" w:name="_Hlk130368318"/>
    <w:r w:rsidRPr="00041C3A">
      <w:rPr>
        <w:b w:val="0"/>
        <w:bCs w:val="0"/>
        <w:sz w:val="16"/>
        <w:szCs w:val="16"/>
      </w:rPr>
      <w:t>l’</w:t>
    </w:r>
    <w:r w:rsidR="00D00524">
      <w:rPr>
        <w:b w:val="0"/>
        <w:bCs w:val="0"/>
        <w:sz w:val="16"/>
        <w:szCs w:val="16"/>
      </w:rPr>
      <w:t>aggiornamento dell’albo</w:t>
    </w:r>
    <w:r w:rsidRPr="00041C3A">
      <w:rPr>
        <w:b w:val="0"/>
        <w:bCs w:val="0"/>
        <w:sz w:val="16"/>
        <w:szCs w:val="16"/>
      </w:rPr>
      <w:t xml:space="preserve"> di soggetti gestori di servizi estivi con pernottamento per bambini e ragazzi dai 12 ai 17 anni – anno 202</w:t>
    </w:r>
    <w:r w:rsidR="002F726F">
      <w:rPr>
        <w:b w:val="0"/>
        <w:bCs w:val="0"/>
        <w:sz w:val="16"/>
        <w:szCs w:val="16"/>
      </w:rPr>
      <w:t>5</w:t>
    </w:r>
  </w:p>
  <w:bookmarkEnd w:id="0"/>
  <w:bookmarkEnd w:id="1"/>
  <w:p w14:paraId="7C3131B9" w14:textId="2A7E63AA" w:rsidR="00041C3A" w:rsidRPr="00041C3A" w:rsidRDefault="00041C3A" w:rsidP="00041C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05D8"/>
    <w:multiLevelType w:val="hybridMultilevel"/>
    <w:tmpl w:val="F2AA1ECE"/>
    <w:lvl w:ilvl="0" w:tplc="151C2B14">
      <w:start w:val="1"/>
      <w:numFmt w:val="lowerLetter"/>
      <w:lvlText w:val="%1)"/>
      <w:lvlJc w:val="left"/>
      <w:pPr>
        <w:ind w:left="360" w:hanging="360"/>
      </w:pPr>
      <w:rPr>
        <w:b w:val="0"/>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6227AB3"/>
    <w:multiLevelType w:val="hybridMultilevel"/>
    <w:tmpl w:val="F678E858"/>
    <w:lvl w:ilvl="0" w:tplc="22B85286">
      <w:numFmt w:val="bullet"/>
      <w:lvlText w:val="-"/>
      <w:lvlJc w:val="left"/>
      <w:pPr>
        <w:ind w:left="279" w:hanging="140"/>
      </w:pPr>
      <w:rPr>
        <w:rFonts w:ascii="Times New Roman" w:eastAsia="Times New Roman" w:hAnsi="Times New Roman" w:cs="Times New Roman" w:hint="default"/>
        <w:w w:val="99"/>
        <w:sz w:val="24"/>
        <w:szCs w:val="24"/>
        <w:lang w:val="it-IT" w:eastAsia="en-US" w:bidi="ar-SA"/>
      </w:rPr>
    </w:lvl>
    <w:lvl w:ilvl="1" w:tplc="4B00A1B8">
      <w:numFmt w:val="bullet"/>
      <w:lvlText w:val="•"/>
      <w:lvlJc w:val="left"/>
      <w:pPr>
        <w:ind w:left="1326" w:hanging="140"/>
      </w:pPr>
      <w:rPr>
        <w:rFonts w:hint="default"/>
        <w:lang w:val="it-IT" w:eastAsia="en-US" w:bidi="ar-SA"/>
      </w:rPr>
    </w:lvl>
    <w:lvl w:ilvl="2" w:tplc="ABB607B8">
      <w:numFmt w:val="bullet"/>
      <w:lvlText w:val="•"/>
      <w:lvlJc w:val="left"/>
      <w:pPr>
        <w:ind w:left="2372" w:hanging="140"/>
      </w:pPr>
      <w:rPr>
        <w:rFonts w:hint="default"/>
        <w:lang w:val="it-IT" w:eastAsia="en-US" w:bidi="ar-SA"/>
      </w:rPr>
    </w:lvl>
    <w:lvl w:ilvl="3" w:tplc="65C0DA0E">
      <w:numFmt w:val="bullet"/>
      <w:lvlText w:val="•"/>
      <w:lvlJc w:val="left"/>
      <w:pPr>
        <w:ind w:left="3418" w:hanging="140"/>
      </w:pPr>
      <w:rPr>
        <w:rFonts w:hint="default"/>
        <w:lang w:val="it-IT" w:eastAsia="en-US" w:bidi="ar-SA"/>
      </w:rPr>
    </w:lvl>
    <w:lvl w:ilvl="4" w:tplc="01E2B316">
      <w:numFmt w:val="bullet"/>
      <w:lvlText w:val="•"/>
      <w:lvlJc w:val="left"/>
      <w:pPr>
        <w:ind w:left="4464" w:hanging="140"/>
      </w:pPr>
      <w:rPr>
        <w:rFonts w:hint="default"/>
        <w:lang w:val="it-IT" w:eastAsia="en-US" w:bidi="ar-SA"/>
      </w:rPr>
    </w:lvl>
    <w:lvl w:ilvl="5" w:tplc="E3FCF6DE">
      <w:numFmt w:val="bullet"/>
      <w:lvlText w:val="•"/>
      <w:lvlJc w:val="left"/>
      <w:pPr>
        <w:ind w:left="5510" w:hanging="140"/>
      </w:pPr>
      <w:rPr>
        <w:rFonts w:hint="default"/>
        <w:lang w:val="it-IT" w:eastAsia="en-US" w:bidi="ar-SA"/>
      </w:rPr>
    </w:lvl>
    <w:lvl w:ilvl="6" w:tplc="4E6A9458">
      <w:numFmt w:val="bullet"/>
      <w:lvlText w:val="•"/>
      <w:lvlJc w:val="left"/>
      <w:pPr>
        <w:ind w:left="6556" w:hanging="140"/>
      </w:pPr>
      <w:rPr>
        <w:rFonts w:hint="default"/>
        <w:lang w:val="it-IT" w:eastAsia="en-US" w:bidi="ar-SA"/>
      </w:rPr>
    </w:lvl>
    <w:lvl w:ilvl="7" w:tplc="A0E277EA">
      <w:numFmt w:val="bullet"/>
      <w:lvlText w:val="•"/>
      <w:lvlJc w:val="left"/>
      <w:pPr>
        <w:ind w:left="7602" w:hanging="140"/>
      </w:pPr>
      <w:rPr>
        <w:rFonts w:hint="default"/>
        <w:lang w:val="it-IT" w:eastAsia="en-US" w:bidi="ar-SA"/>
      </w:rPr>
    </w:lvl>
    <w:lvl w:ilvl="8" w:tplc="E422922C">
      <w:numFmt w:val="bullet"/>
      <w:lvlText w:val="•"/>
      <w:lvlJc w:val="left"/>
      <w:pPr>
        <w:ind w:left="8648" w:hanging="140"/>
      </w:pPr>
      <w:rPr>
        <w:rFonts w:hint="default"/>
        <w:lang w:val="it-IT" w:eastAsia="en-US" w:bidi="ar-SA"/>
      </w:rPr>
    </w:lvl>
  </w:abstractNum>
  <w:abstractNum w:abstractNumId="2" w15:restartNumberingAfterBreak="0">
    <w:nsid w:val="0B0F61C8"/>
    <w:multiLevelType w:val="hybridMultilevel"/>
    <w:tmpl w:val="2402BA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E734C7"/>
    <w:multiLevelType w:val="hybridMultilevel"/>
    <w:tmpl w:val="80E661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E2B31"/>
    <w:multiLevelType w:val="hybridMultilevel"/>
    <w:tmpl w:val="161204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457796"/>
    <w:multiLevelType w:val="hybridMultilevel"/>
    <w:tmpl w:val="409C05A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1CFD5B73"/>
    <w:multiLevelType w:val="hybridMultilevel"/>
    <w:tmpl w:val="2E4435A2"/>
    <w:lvl w:ilvl="0" w:tplc="3322023C">
      <w:start w:val="2"/>
      <w:numFmt w:val="bullet"/>
      <w:lvlText w:val="-"/>
      <w:lvlJc w:val="left"/>
      <w:pPr>
        <w:ind w:left="720" w:hanging="360"/>
      </w:pPr>
      <w:rPr>
        <w:rFonts w:ascii="Times New Roman" w:eastAsia="Times New Roman" w:hAnsi="Times New Roman" w:cs="Times New Roman" w:hint="default"/>
        <w:b/>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811F99"/>
    <w:multiLevelType w:val="hybridMultilevel"/>
    <w:tmpl w:val="761A42F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27D30431"/>
    <w:multiLevelType w:val="hybridMultilevel"/>
    <w:tmpl w:val="96BE6BB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2B1B70D3"/>
    <w:multiLevelType w:val="hybridMultilevel"/>
    <w:tmpl w:val="29FC29BC"/>
    <w:lvl w:ilvl="0" w:tplc="3322023C">
      <w:start w:val="2"/>
      <w:numFmt w:val="bullet"/>
      <w:lvlText w:val="-"/>
      <w:lvlJc w:val="left"/>
      <w:pPr>
        <w:ind w:left="859" w:hanging="389"/>
      </w:pPr>
      <w:rPr>
        <w:rFonts w:ascii="Times New Roman" w:eastAsia="Times New Roman" w:hAnsi="Times New Roman" w:cs="Times New Roman" w:hint="default"/>
        <w:b/>
        <w:bCs/>
        <w:color w:val="000000"/>
        <w:w w:val="99"/>
        <w:sz w:val="24"/>
        <w:szCs w:val="24"/>
        <w:lang w:val="it-IT" w:eastAsia="en-US" w:bidi="ar-SA"/>
      </w:rPr>
    </w:lvl>
    <w:lvl w:ilvl="1" w:tplc="7FC2A2BC">
      <w:numFmt w:val="bullet"/>
      <w:lvlText w:val="•"/>
      <w:lvlJc w:val="left"/>
      <w:pPr>
        <w:ind w:left="1848" w:hanging="389"/>
      </w:pPr>
      <w:rPr>
        <w:rFonts w:hint="default"/>
        <w:lang w:val="it-IT" w:eastAsia="en-US" w:bidi="ar-SA"/>
      </w:rPr>
    </w:lvl>
    <w:lvl w:ilvl="2" w:tplc="97701D20">
      <w:numFmt w:val="bullet"/>
      <w:lvlText w:val="•"/>
      <w:lvlJc w:val="left"/>
      <w:pPr>
        <w:ind w:left="2836" w:hanging="389"/>
      </w:pPr>
      <w:rPr>
        <w:rFonts w:hint="default"/>
        <w:lang w:val="it-IT" w:eastAsia="en-US" w:bidi="ar-SA"/>
      </w:rPr>
    </w:lvl>
    <w:lvl w:ilvl="3" w:tplc="DD2A195A">
      <w:numFmt w:val="bullet"/>
      <w:lvlText w:val="•"/>
      <w:lvlJc w:val="left"/>
      <w:pPr>
        <w:ind w:left="3824" w:hanging="389"/>
      </w:pPr>
      <w:rPr>
        <w:rFonts w:hint="default"/>
        <w:lang w:val="it-IT" w:eastAsia="en-US" w:bidi="ar-SA"/>
      </w:rPr>
    </w:lvl>
    <w:lvl w:ilvl="4" w:tplc="0B8EC3A4">
      <w:numFmt w:val="bullet"/>
      <w:lvlText w:val="•"/>
      <w:lvlJc w:val="left"/>
      <w:pPr>
        <w:ind w:left="4812" w:hanging="389"/>
      </w:pPr>
      <w:rPr>
        <w:rFonts w:hint="default"/>
        <w:lang w:val="it-IT" w:eastAsia="en-US" w:bidi="ar-SA"/>
      </w:rPr>
    </w:lvl>
    <w:lvl w:ilvl="5" w:tplc="EA44E302">
      <w:numFmt w:val="bullet"/>
      <w:lvlText w:val="•"/>
      <w:lvlJc w:val="left"/>
      <w:pPr>
        <w:ind w:left="5800" w:hanging="389"/>
      </w:pPr>
      <w:rPr>
        <w:rFonts w:hint="default"/>
        <w:lang w:val="it-IT" w:eastAsia="en-US" w:bidi="ar-SA"/>
      </w:rPr>
    </w:lvl>
    <w:lvl w:ilvl="6" w:tplc="43C676D6">
      <w:numFmt w:val="bullet"/>
      <w:lvlText w:val="•"/>
      <w:lvlJc w:val="left"/>
      <w:pPr>
        <w:ind w:left="6788" w:hanging="389"/>
      </w:pPr>
      <w:rPr>
        <w:rFonts w:hint="default"/>
        <w:lang w:val="it-IT" w:eastAsia="en-US" w:bidi="ar-SA"/>
      </w:rPr>
    </w:lvl>
    <w:lvl w:ilvl="7" w:tplc="59CAFE26">
      <w:numFmt w:val="bullet"/>
      <w:lvlText w:val="•"/>
      <w:lvlJc w:val="left"/>
      <w:pPr>
        <w:ind w:left="7776" w:hanging="389"/>
      </w:pPr>
      <w:rPr>
        <w:rFonts w:hint="default"/>
        <w:lang w:val="it-IT" w:eastAsia="en-US" w:bidi="ar-SA"/>
      </w:rPr>
    </w:lvl>
    <w:lvl w:ilvl="8" w:tplc="A62C52EA">
      <w:numFmt w:val="bullet"/>
      <w:lvlText w:val="•"/>
      <w:lvlJc w:val="left"/>
      <w:pPr>
        <w:ind w:left="8764" w:hanging="389"/>
      </w:pPr>
      <w:rPr>
        <w:rFonts w:hint="default"/>
        <w:lang w:val="it-IT" w:eastAsia="en-US" w:bidi="ar-SA"/>
      </w:rPr>
    </w:lvl>
  </w:abstractNum>
  <w:abstractNum w:abstractNumId="10" w15:restartNumberingAfterBreak="0">
    <w:nsid w:val="388D49EF"/>
    <w:multiLevelType w:val="hybridMultilevel"/>
    <w:tmpl w:val="3C9E0B42"/>
    <w:lvl w:ilvl="0" w:tplc="2C0AEAFA">
      <w:numFmt w:val="bullet"/>
      <w:lvlText w:val=""/>
      <w:lvlJc w:val="left"/>
      <w:pPr>
        <w:ind w:left="860" w:hanging="348"/>
      </w:pPr>
      <w:rPr>
        <w:rFonts w:ascii="Symbol" w:eastAsia="Symbol" w:hAnsi="Symbol" w:cs="Symbol" w:hint="default"/>
        <w:w w:val="99"/>
        <w:sz w:val="24"/>
        <w:szCs w:val="24"/>
        <w:lang w:val="it-IT" w:eastAsia="en-US" w:bidi="ar-SA"/>
      </w:rPr>
    </w:lvl>
    <w:lvl w:ilvl="1" w:tplc="3BA6E1CC">
      <w:numFmt w:val="bullet"/>
      <w:lvlText w:val="•"/>
      <w:lvlJc w:val="left"/>
      <w:pPr>
        <w:ind w:left="1848" w:hanging="348"/>
      </w:pPr>
      <w:rPr>
        <w:rFonts w:hint="default"/>
        <w:lang w:val="it-IT" w:eastAsia="en-US" w:bidi="ar-SA"/>
      </w:rPr>
    </w:lvl>
    <w:lvl w:ilvl="2" w:tplc="F2FE9200">
      <w:numFmt w:val="bullet"/>
      <w:lvlText w:val="•"/>
      <w:lvlJc w:val="left"/>
      <w:pPr>
        <w:ind w:left="2836" w:hanging="348"/>
      </w:pPr>
      <w:rPr>
        <w:rFonts w:hint="default"/>
        <w:lang w:val="it-IT" w:eastAsia="en-US" w:bidi="ar-SA"/>
      </w:rPr>
    </w:lvl>
    <w:lvl w:ilvl="3" w:tplc="94E817FA">
      <w:numFmt w:val="bullet"/>
      <w:lvlText w:val="•"/>
      <w:lvlJc w:val="left"/>
      <w:pPr>
        <w:ind w:left="3824" w:hanging="348"/>
      </w:pPr>
      <w:rPr>
        <w:rFonts w:hint="default"/>
        <w:lang w:val="it-IT" w:eastAsia="en-US" w:bidi="ar-SA"/>
      </w:rPr>
    </w:lvl>
    <w:lvl w:ilvl="4" w:tplc="4E5C9D8E">
      <w:numFmt w:val="bullet"/>
      <w:lvlText w:val="•"/>
      <w:lvlJc w:val="left"/>
      <w:pPr>
        <w:ind w:left="4812" w:hanging="348"/>
      </w:pPr>
      <w:rPr>
        <w:rFonts w:hint="default"/>
        <w:lang w:val="it-IT" w:eastAsia="en-US" w:bidi="ar-SA"/>
      </w:rPr>
    </w:lvl>
    <w:lvl w:ilvl="5" w:tplc="E056DCA2">
      <w:numFmt w:val="bullet"/>
      <w:lvlText w:val="•"/>
      <w:lvlJc w:val="left"/>
      <w:pPr>
        <w:ind w:left="5800" w:hanging="348"/>
      </w:pPr>
      <w:rPr>
        <w:rFonts w:hint="default"/>
        <w:lang w:val="it-IT" w:eastAsia="en-US" w:bidi="ar-SA"/>
      </w:rPr>
    </w:lvl>
    <w:lvl w:ilvl="6" w:tplc="BC0810B0">
      <w:numFmt w:val="bullet"/>
      <w:lvlText w:val="•"/>
      <w:lvlJc w:val="left"/>
      <w:pPr>
        <w:ind w:left="6788" w:hanging="348"/>
      </w:pPr>
      <w:rPr>
        <w:rFonts w:hint="default"/>
        <w:lang w:val="it-IT" w:eastAsia="en-US" w:bidi="ar-SA"/>
      </w:rPr>
    </w:lvl>
    <w:lvl w:ilvl="7" w:tplc="7E52937E">
      <w:numFmt w:val="bullet"/>
      <w:lvlText w:val="•"/>
      <w:lvlJc w:val="left"/>
      <w:pPr>
        <w:ind w:left="7776" w:hanging="348"/>
      </w:pPr>
      <w:rPr>
        <w:rFonts w:hint="default"/>
        <w:lang w:val="it-IT" w:eastAsia="en-US" w:bidi="ar-SA"/>
      </w:rPr>
    </w:lvl>
    <w:lvl w:ilvl="8" w:tplc="ACCCB8AE">
      <w:numFmt w:val="bullet"/>
      <w:lvlText w:val="•"/>
      <w:lvlJc w:val="left"/>
      <w:pPr>
        <w:ind w:left="8764" w:hanging="348"/>
      </w:pPr>
      <w:rPr>
        <w:rFonts w:hint="default"/>
        <w:lang w:val="it-IT" w:eastAsia="en-US" w:bidi="ar-SA"/>
      </w:rPr>
    </w:lvl>
  </w:abstractNum>
  <w:abstractNum w:abstractNumId="11" w15:restartNumberingAfterBreak="0">
    <w:nsid w:val="38AF4D62"/>
    <w:multiLevelType w:val="hybridMultilevel"/>
    <w:tmpl w:val="174ACA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6A1322"/>
    <w:multiLevelType w:val="hybridMultilevel"/>
    <w:tmpl w:val="674AE0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E345BA"/>
    <w:multiLevelType w:val="hybridMultilevel"/>
    <w:tmpl w:val="4C4438AC"/>
    <w:lvl w:ilvl="0" w:tplc="B052C152">
      <w:start w:val="1"/>
      <w:numFmt w:val="lowerLetter"/>
      <w:lvlText w:val="%1."/>
      <w:lvlJc w:val="left"/>
      <w:pPr>
        <w:ind w:left="1074" w:hanging="226"/>
      </w:pPr>
      <w:rPr>
        <w:rFonts w:ascii="Times New Roman" w:eastAsia="Times New Roman" w:hAnsi="Times New Roman" w:cs="Times New Roman" w:hint="default"/>
        <w:spacing w:val="-1"/>
        <w:w w:val="99"/>
        <w:sz w:val="24"/>
        <w:szCs w:val="24"/>
        <w:lang w:val="it-IT" w:eastAsia="en-US" w:bidi="ar-SA"/>
      </w:rPr>
    </w:lvl>
    <w:lvl w:ilvl="1" w:tplc="EB0E38AE">
      <w:numFmt w:val="bullet"/>
      <w:lvlText w:val="•"/>
      <w:lvlJc w:val="left"/>
      <w:pPr>
        <w:ind w:left="2046" w:hanging="226"/>
      </w:pPr>
      <w:rPr>
        <w:rFonts w:hint="default"/>
        <w:lang w:val="it-IT" w:eastAsia="en-US" w:bidi="ar-SA"/>
      </w:rPr>
    </w:lvl>
    <w:lvl w:ilvl="2" w:tplc="CAACE20C">
      <w:numFmt w:val="bullet"/>
      <w:lvlText w:val="•"/>
      <w:lvlJc w:val="left"/>
      <w:pPr>
        <w:ind w:left="3012" w:hanging="226"/>
      </w:pPr>
      <w:rPr>
        <w:rFonts w:hint="default"/>
        <w:lang w:val="it-IT" w:eastAsia="en-US" w:bidi="ar-SA"/>
      </w:rPr>
    </w:lvl>
    <w:lvl w:ilvl="3" w:tplc="8E7C8F26">
      <w:numFmt w:val="bullet"/>
      <w:lvlText w:val="•"/>
      <w:lvlJc w:val="left"/>
      <w:pPr>
        <w:ind w:left="3978" w:hanging="226"/>
      </w:pPr>
      <w:rPr>
        <w:rFonts w:hint="default"/>
        <w:lang w:val="it-IT" w:eastAsia="en-US" w:bidi="ar-SA"/>
      </w:rPr>
    </w:lvl>
    <w:lvl w:ilvl="4" w:tplc="0ED2DA38">
      <w:numFmt w:val="bullet"/>
      <w:lvlText w:val="•"/>
      <w:lvlJc w:val="left"/>
      <w:pPr>
        <w:ind w:left="4944" w:hanging="226"/>
      </w:pPr>
      <w:rPr>
        <w:rFonts w:hint="default"/>
        <w:lang w:val="it-IT" w:eastAsia="en-US" w:bidi="ar-SA"/>
      </w:rPr>
    </w:lvl>
    <w:lvl w:ilvl="5" w:tplc="19C4DF6E">
      <w:numFmt w:val="bullet"/>
      <w:lvlText w:val="•"/>
      <w:lvlJc w:val="left"/>
      <w:pPr>
        <w:ind w:left="5910" w:hanging="226"/>
      </w:pPr>
      <w:rPr>
        <w:rFonts w:hint="default"/>
        <w:lang w:val="it-IT" w:eastAsia="en-US" w:bidi="ar-SA"/>
      </w:rPr>
    </w:lvl>
    <w:lvl w:ilvl="6" w:tplc="0AC230EC">
      <w:numFmt w:val="bullet"/>
      <w:lvlText w:val="•"/>
      <w:lvlJc w:val="left"/>
      <w:pPr>
        <w:ind w:left="6876" w:hanging="226"/>
      </w:pPr>
      <w:rPr>
        <w:rFonts w:hint="default"/>
        <w:lang w:val="it-IT" w:eastAsia="en-US" w:bidi="ar-SA"/>
      </w:rPr>
    </w:lvl>
    <w:lvl w:ilvl="7" w:tplc="143488B6">
      <w:numFmt w:val="bullet"/>
      <w:lvlText w:val="•"/>
      <w:lvlJc w:val="left"/>
      <w:pPr>
        <w:ind w:left="7842" w:hanging="226"/>
      </w:pPr>
      <w:rPr>
        <w:rFonts w:hint="default"/>
        <w:lang w:val="it-IT" w:eastAsia="en-US" w:bidi="ar-SA"/>
      </w:rPr>
    </w:lvl>
    <w:lvl w:ilvl="8" w:tplc="4470EDEC">
      <w:numFmt w:val="bullet"/>
      <w:lvlText w:val="•"/>
      <w:lvlJc w:val="left"/>
      <w:pPr>
        <w:ind w:left="8808" w:hanging="226"/>
      </w:pPr>
      <w:rPr>
        <w:rFonts w:hint="default"/>
        <w:lang w:val="it-IT" w:eastAsia="en-US" w:bidi="ar-SA"/>
      </w:rPr>
    </w:lvl>
  </w:abstractNum>
  <w:abstractNum w:abstractNumId="14" w15:restartNumberingAfterBreak="0">
    <w:nsid w:val="3F171B68"/>
    <w:multiLevelType w:val="hybridMultilevel"/>
    <w:tmpl w:val="00168694"/>
    <w:lvl w:ilvl="0" w:tplc="3322023C">
      <w:start w:val="2"/>
      <w:numFmt w:val="bullet"/>
      <w:lvlText w:val="-"/>
      <w:lvlJc w:val="left"/>
      <w:pPr>
        <w:ind w:left="720" w:hanging="360"/>
      </w:pPr>
      <w:rPr>
        <w:rFonts w:ascii="Times New Roman" w:eastAsia="Times New Roman" w:hAnsi="Times New Roman" w:cs="Times New Roman" w:hint="default"/>
        <w:b/>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8A4608"/>
    <w:multiLevelType w:val="hybridMultilevel"/>
    <w:tmpl w:val="C0807F0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6F2886"/>
    <w:multiLevelType w:val="hybridMultilevel"/>
    <w:tmpl w:val="B55E6060"/>
    <w:lvl w:ilvl="0" w:tplc="ABBE24DC">
      <w:start w:val="1"/>
      <w:numFmt w:val="lowerLetter"/>
      <w:lvlText w:val="%1."/>
      <w:lvlJc w:val="left"/>
      <w:pPr>
        <w:ind w:left="1074" w:hanging="226"/>
      </w:pPr>
      <w:rPr>
        <w:rFonts w:ascii="Times New Roman" w:eastAsia="Times New Roman" w:hAnsi="Times New Roman" w:cs="Times New Roman" w:hint="default"/>
        <w:spacing w:val="-1"/>
        <w:w w:val="99"/>
        <w:sz w:val="24"/>
        <w:szCs w:val="24"/>
        <w:lang w:val="it-IT" w:eastAsia="en-US" w:bidi="ar-SA"/>
      </w:rPr>
    </w:lvl>
    <w:lvl w:ilvl="1" w:tplc="90349284">
      <w:numFmt w:val="bullet"/>
      <w:lvlText w:val="•"/>
      <w:lvlJc w:val="left"/>
      <w:pPr>
        <w:ind w:left="2046" w:hanging="226"/>
      </w:pPr>
      <w:rPr>
        <w:rFonts w:hint="default"/>
        <w:lang w:val="it-IT" w:eastAsia="en-US" w:bidi="ar-SA"/>
      </w:rPr>
    </w:lvl>
    <w:lvl w:ilvl="2" w:tplc="3FF40478">
      <w:numFmt w:val="bullet"/>
      <w:lvlText w:val="•"/>
      <w:lvlJc w:val="left"/>
      <w:pPr>
        <w:ind w:left="3012" w:hanging="226"/>
      </w:pPr>
      <w:rPr>
        <w:rFonts w:hint="default"/>
        <w:lang w:val="it-IT" w:eastAsia="en-US" w:bidi="ar-SA"/>
      </w:rPr>
    </w:lvl>
    <w:lvl w:ilvl="3" w:tplc="C83E9058">
      <w:numFmt w:val="bullet"/>
      <w:lvlText w:val="•"/>
      <w:lvlJc w:val="left"/>
      <w:pPr>
        <w:ind w:left="3978" w:hanging="226"/>
      </w:pPr>
      <w:rPr>
        <w:rFonts w:hint="default"/>
        <w:lang w:val="it-IT" w:eastAsia="en-US" w:bidi="ar-SA"/>
      </w:rPr>
    </w:lvl>
    <w:lvl w:ilvl="4" w:tplc="06E03478">
      <w:numFmt w:val="bullet"/>
      <w:lvlText w:val="•"/>
      <w:lvlJc w:val="left"/>
      <w:pPr>
        <w:ind w:left="4944" w:hanging="226"/>
      </w:pPr>
      <w:rPr>
        <w:rFonts w:hint="default"/>
        <w:lang w:val="it-IT" w:eastAsia="en-US" w:bidi="ar-SA"/>
      </w:rPr>
    </w:lvl>
    <w:lvl w:ilvl="5" w:tplc="4D68010E">
      <w:numFmt w:val="bullet"/>
      <w:lvlText w:val="•"/>
      <w:lvlJc w:val="left"/>
      <w:pPr>
        <w:ind w:left="5910" w:hanging="226"/>
      </w:pPr>
      <w:rPr>
        <w:rFonts w:hint="default"/>
        <w:lang w:val="it-IT" w:eastAsia="en-US" w:bidi="ar-SA"/>
      </w:rPr>
    </w:lvl>
    <w:lvl w:ilvl="6" w:tplc="CDAE181E">
      <w:numFmt w:val="bullet"/>
      <w:lvlText w:val="•"/>
      <w:lvlJc w:val="left"/>
      <w:pPr>
        <w:ind w:left="6876" w:hanging="226"/>
      </w:pPr>
      <w:rPr>
        <w:rFonts w:hint="default"/>
        <w:lang w:val="it-IT" w:eastAsia="en-US" w:bidi="ar-SA"/>
      </w:rPr>
    </w:lvl>
    <w:lvl w:ilvl="7" w:tplc="8722ACEE">
      <w:numFmt w:val="bullet"/>
      <w:lvlText w:val="•"/>
      <w:lvlJc w:val="left"/>
      <w:pPr>
        <w:ind w:left="7842" w:hanging="226"/>
      </w:pPr>
      <w:rPr>
        <w:rFonts w:hint="default"/>
        <w:lang w:val="it-IT" w:eastAsia="en-US" w:bidi="ar-SA"/>
      </w:rPr>
    </w:lvl>
    <w:lvl w:ilvl="8" w:tplc="A208B928">
      <w:numFmt w:val="bullet"/>
      <w:lvlText w:val="•"/>
      <w:lvlJc w:val="left"/>
      <w:pPr>
        <w:ind w:left="8808" w:hanging="226"/>
      </w:pPr>
      <w:rPr>
        <w:rFonts w:hint="default"/>
        <w:lang w:val="it-IT" w:eastAsia="en-US" w:bidi="ar-SA"/>
      </w:rPr>
    </w:lvl>
  </w:abstractNum>
  <w:abstractNum w:abstractNumId="17" w15:restartNumberingAfterBreak="0">
    <w:nsid w:val="52542892"/>
    <w:multiLevelType w:val="hybridMultilevel"/>
    <w:tmpl w:val="3F1A597A"/>
    <w:lvl w:ilvl="0" w:tplc="F5929D40">
      <w:start w:val="1"/>
      <w:numFmt w:val="lowerLetter"/>
      <w:lvlText w:val="%1)"/>
      <w:lvlJc w:val="left"/>
      <w:pPr>
        <w:ind w:left="847" w:hanging="348"/>
      </w:pPr>
      <w:rPr>
        <w:rFonts w:ascii="Times New Roman" w:eastAsia="Times New Roman" w:hAnsi="Times New Roman" w:cs="Times New Roman" w:hint="default"/>
        <w:spacing w:val="-1"/>
        <w:w w:val="99"/>
        <w:sz w:val="24"/>
        <w:szCs w:val="24"/>
        <w:lang w:val="it-IT" w:eastAsia="en-US" w:bidi="ar-SA"/>
      </w:rPr>
    </w:lvl>
    <w:lvl w:ilvl="1" w:tplc="09986502">
      <w:start w:val="1"/>
      <w:numFmt w:val="decimal"/>
      <w:lvlText w:val="%2."/>
      <w:lvlJc w:val="left"/>
      <w:pPr>
        <w:ind w:left="1207" w:hanging="360"/>
      </w:pPr>
      <w:rPr>
        <w:rFonts w:ascii="Times New Roman" w:eastAsia="Times New Roman" w:hAnsi="Times New Roman" w:cs="Times New Roman" w:hint="default"/>
        <w:w w:val="99"/>
        <w:sz w:val="24"/>
        <w:szCs w:val="24"/>
        <w:lang w:val="it-IT" w:eastAsia="en-US" w:bidi="ar-SA"/>
      </w:rPr>
    </w:lvl>
    <w:lvl w:ilvl="2" w:tplc="82C8B8BA">
      <w:numFmt w:val="bullet"/>
      <w:lvlText w:val="•"/>
      <w:lvlJc w:val="left"/>
      <w:pPr>
        <w:ind w:left="2260" w:hanging="360"/>
      </w:pPr>
      <w:rPr>
        <w:rFonts w:hint="default"/>
        <w:lang w:val="it-IT" w:eastAsia="en-US" w:bidi="ar-SA"/>
      </w:rPr>
    </w:lvl>
    <w:lvl w:ilvl="3" w:tplc="6CA6931A">
      <w:numFmt w:val="bullet"/>
      <w:lvlText w:val="•"/>
      <w:lvlJc w:val="left"/>
      <w:pPr>
        <w:ind w:left="3320" w:hanging="360"/>
      </w:pPr>
      <w:rPr>
        <w:rFonts w:hint="default"/>
        <w:lang w:val="it-IT" w:eastAsia="en-US" w:bidi="ar-SA"/>
      </w:rPr>
    </w:lvl>
    <w:lvl w:ilvl="4" w:tplc="D3863A96">
      <w:numFmt w:val="bullet"/>
      <w:lvlText w:val="•"/>
      <w:lvlJc w:val="left"/>
      <w:pPr>
        <w:ind w:left="4380" w:hanging="360"/>
      </w:pPr>
      <w:rPr>
        <w:rFonts w:hint="default"/>
        <w:lang w:val="it-IT" w:eastAsia="en-US" w:bidi="ar-SA"/>
      </w:rPr>
    </w:lvl>
    <w:lvl w:ilvl="5" w:tplc="D8584D2A">
      <w:numFmt w:val="bullet"/>
      <w:lvlText w:val="•"/>
      <w:lvlJc w:val="left"/>
      <w:pPr>
        <w:ind w:left="5440" w:hanging="360"/>
      </w:pPr>
      <w:rPr>
        <w:rFonts w:hint="default"/>
        <w:lang w:val="it-IT" w:eastAsia="en-US" w:bidi="ar-SA"/>
      </w:rPr>
    </w:lvl>
    <w:lvl w:ilvl="6" w:tplc="C2AE0CD0">
      <w:numFmt w:val="bullet"/>
      <w:lvlText w:val="•"/>
      <w:lvlJc w:val="left"/>
      <w:pPr>
        <w:ind w:left="6500" w:hanging="360"/>
      </w:pPr>
      <w:rPr>
        <w:rFonts w:hint="default"/>
        <w:lang w:val="it-IT" w:eastAsia="en-US" w:bidi="ar-SA"/>
      </w:rPr>
    </w:lvl>
    <w:lvl w:ilvl="7" w:tplc="044C5946">
      <w:numFmt w:val="bullet"/>
      <w:lvlText w:val="•"/>
      <w:lvlJc w:val="left"/>
      <w:pPr>
        <w:ind w:left="7560" w:hanging="360"/>
      </w:pPr>
      <w:rPr>
        <w:rFonts w:hint="default"/>
        <w:lang w:val="it-IT" w:eastAsia="en-US" w:bidi="ar-SA"/>
      </w:rPr>
    </w:lvl>
    <w:lvl w:ilvl="8" w:tplc="2A3CBB2A">
      <w:numFmt w:val="bullet"/>
      <w:lvlText w:val="•"/>
      <w:lvlJc w:val="left"/>
      <w:pPr>
        <w:ind w:left="8620" w:hanging="360"/>
      </w:pPr>
      <w:rPr>
        <w:rFonts w:hint="default"/>
        <w:lang w:val="it-IT" w:eastAsia="en-US" w:bidi="ar-SA"/>
      </w:rPr>
    </w:lvl>
  </w:abstractNum>
  <w:abstractNum w:abstractNumId="18" w15:restartNumberingAfterBreak="0">
    <w:nsid w:val="54AD312F"/>
    <w:multiLevelType w:val="hybridMultilevel"/>
    <w:tmpl w:val="1E201FC6"/>
    <w:lvl w:ilvl="0" w:tplc="3322023C">
      <w:start w:val="2"/>
      <w:numFmt w:val="bullet"/>
      <w:lvlText w:val="-"/>
      <w:lvlJc w:val="left"/>
      <w:pPr>
        <w:ind w:left="720" w:hanging="360"/>
      </w:pPr>
      <w:rPr>
        <w:rFonts w:ascii="Times New Roman" w:eastAsia="Times New Roman" w:hAnsi="Times New Roman" w:cs="Times New Roman" w:hint="default"/>
        <w:b/>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BC7D55"/>
    <w:multiLevelType w:val="hybridMultilevel"/>
    <w:tmpl w:val="962CA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81605BA"/>
    <w:multiLevelType w:val="hybridMultilevel"/>
    <w:tmpl w:val="39E2EB2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7327AFF"/>
    <w:multiLevelType w:val="hybridMultilevel"/>
    <w:tmpl w:val="3AC03DC2"/>
    <w:lvl w:ilvl="0" w:tplc="3322023C">
      <w:start w:val="2"/>
      <w:numFmt w:val="bullet"/>
      <w:lvlText w:val="-"/>
      <w:lvlJc w:val="left"/>
      <w:pPr>
        <w:ind w:left="720" w:hanging="360"/>
      </w:pPr>
      <w:rPr>
        <w:rFonts w:ascii="Times New Roman" w:eastAsia="Times New Roman" w:hAnsi="Times New Roman" w:cs="Times New Roman" w:hint="default"/>
        <w:b/>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C860480"/>
    <w:multiLevelType w:val="hybridMultilevel"/>
    <w:tmpl w:val="AD6A4AF2"/>
    <w:lvl w:ilvl="0" w:tplc="22B85286">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AE7557"/>
    <w:multiLevelType w:val="hybridMultilevel"/>
    <w:tmpl w:val="DC8ECAE8"/>
    <w:lvl w:ilvl="0" w:tplc="CB66A430">
      <w:start w:val="1"/>
      <w:numFmt w:val="decimal"/>
      <w:lvlText w:val="%1."/>
      <w:lvlJc w:val="left"/>
      <w:pPr>
        <w:ind w:left="380" w:hanging="240"/>
      </w:pPr>
      <w:rPr>
        <w:rFonts w:ascii="Times New Roman" w:eastAsia="Times New Roman" w:hAnsi="Times New Roman" w:cs="Times New Roman" w:hint="default"/>
        <w:w w:val="99"/>
        <w:sz w:val="24"/>
        <w:szCs w:val="24"/>
        <w:lang w:val="it-IT" w:eastAsia="en-US" w:bidi="ar-SA"/>
      </w:rPr>
    </w:lvl>
    <w:lvl w:ilvl="1" w:tplc="426E03D8">
      <w:numFmt w:val="bullet"/>
      <w:lvlText w:val="•"/>
      <w:lvlJc w:val="left"/>
      <w:pPr>
        <w:ind w:left="1416" w:hanging="240"/>
      </w:pPr>
      <w:rPr>
        <w:rFonts w:hint="default"/>
        <w:lang w:val="it-IT" w:eastAsia="en-US" w:bidi="ar-SA"/>
      </w:rPr>
    </w:lvl>
    <w:lvl w:ilvl="2" w:tplc="E1C610F6">
      <w:numFmt w:val="bullet"/>
      <w:lvlText w:val="•"/>
      <w:lvlJc w:val="left"/>
      <w:pPr>
        <w:ind w:left="2452" w:hanging="240"/>
      </w:pPr>
      <w:rPr>
        <w:rFonts w:hint="default"/>
        <w:lang w:val="it-IT" w:eastAsia="en-US" w:bidi="ar-SA"/>
      </w:rPr>
    </w:lvl>
    <w:lvl w:ilvl="3" w:tplc="111244A0">
      <w:numFmt w:val="bullet"/>
      <w:lvlText w:val="•"/>
      <w:lvlJc w:val="left"/>
      <w:pPr>
        <w:ind w:left="3488" w:hanging="240"/>
      </w:pPr>
      <w:rPr>
        <w:rFonts w:hint="default"/>
        <w:lang w:val="it-IT" w:eastAsia="en-US" w:bidi="ar-SA"/>
      </w:rPr>
    </w:lvl>
    <w:lvl w:ilvl="4" w:tplc="17B85928">
      <w:numFmt w:val="bullet"/>
      <w:lvlText w:val="•"/>
      <w:lvlJc w:val="left"/>
      <w:pPr>
        <w:ind w:left="4524" w:hanging="240"/>
      </w:pPr>
      <w:rPr>
        <w:rFonts w:hint="default"/>
        <w:lang w:val="it-IT" w:eastAsia="en-US" w:bidi="ar-SA"/>
      </w:rPr>
    </w:lvl>
    <w:lvl w:ilvl="5" w:tplc="CD3050DA">
      <w:numFmt w:val="bullet"/>
      <w:lvlText w:val="•"/>
      <w:lvlJc w:val="left"/>
      <w:pPr>
        <w:ind w:left="5560" w:hanging="240"/>
      </w:pPr>
      <w:rPr>
        <w:rFonts w:hint="default"/>
        <w:lang w:val="it-IT" w:eastAsia="en-US" w:bidi="ar-SA"/>
      </w:rPr>
    </w:lvl>
    <w:lvl w:ilvl="6" w:tplc="238870F6">
      <w:numFmt w:val="bullet"/>
      <w:lvlText w:val="•"/>
      <w:lvlJc w:val="left"/>
      <w:pPr>
        <w:ind w:left="6596" w:hanging="240"/>
      </w:pPr>
      <w:rPr>
        <w:rFonts w:hint="default"/>
        <w:lang w:val="it-IT" w:eastAsia="en-US" w:bidi="ar-SA"/>
      </w:rPr>
    </w:lvl>
    <w:lvl w:ilvl="7" w:tplc="F83CB82C">
      <w:numFmt w:val="bullet"/>
      <w:lvlText w:val="•"/>
      <w:lvlJc w:val="left"/>
      <w:pPr>
        <w:ind w:left="7632" w:hanging="240"/>
      </w:pPr>
      <w:rPr>
        <w:rFonts w:hint="default"/>
        <w:lang w:val="it-IT" w:eastAsia="en-US" w:bidi="ar-SA"/>
      </w:rPr>
    </w:lvl>
    <w:lvl w:ilvl="8" w:tplc="1D5CC0F4">
      <w:numFmt w:val="bullet"/>
      <w:lvlText w:val="•"/>
      <w:lvlJc w:val="left"/>
      <w:pPr>
        <w:ind w:left="8668" w:hanging="240"/>
      </w:pPr>
      <w:rPr>
        <w:rFonts w:hint="default"/>
        <w:lang w:val="it-IT" w:eastAsia="en-US" w:bidi="ar-SA"/>
      </w:rPr>
    </w:lvl>
  </w:abstractNum>
  <w:num w:numId="1" w16cid:durableId="1956671946">
    <w:abstractNumId w:val="13"/>
  </w:num>
  <w:num w:numId="2" w16cid:durableId="702099908">
    <w:abstractNumId w:val="1"/>
  </w:num>
  <w:num w:numId="3" w16cid:durableId="2064325148">
    <w:abstractNumId w:val="23"/>
  </w:num>
  <w:num w:numId="4" w16cid:durableId="1446463826">
    <w:abstractNumId w:val="10"/>
  </w:num>
  <w:num w:numId="5" w16cid:durableId="202139954">
    <w:abstractNumId w:val="16"/>
  </w:num>
  <w:num w:numId="6" w16cid:durableId="1604805935">
    <w:abstractNumId w:val="17"/>
  </w:num>
  <w:num w:numId="7" w16cid:durableId="242572284">
    <w:abstractNumId w:val="9"/>
  </w:num>
  <w:num w:numId="8" w16cid:durableId="325016972">
    <w:abstractNumId w:val="5"/>
  </w:num>
  <w:num w:numId="9" w16cid:durableId="1793330411">
    <w:abstractNumId w:val="7"/>
  </w:num>
  <w:num w:numId="10" w16cid:durableId="972516773">
    <w:abstractNumId w:val="8"/>
  </w:num>
  <w:num w:numId="11" w16cid:durableId="1458718980">
    <w:abstractNumId w:val="19"/>
  </w:num>
  <w:num w:numId="12" w16cid:durableId="1432316407">
    <w:abstractNumId w:val="22"/>
  </w:num>
  <w:num w:numId="13" w16cid:durableId="358631421">
    <w:abstractNumId w:val="0"/>
  </w:num>
  <w:num w:numId="14" w16cid:durableId="1711568492">
    <w:abstractNumId w:val="20"/>
  </w:num>
  <w:num w:numId="15" w16cid:durableId="1577128712">
    <w:abstractNumId w:val="18"/>
  </w:num>
  <w:num w:numId="16" w16cid:durableId="1317296685">
    <w:abstractNumId w:val="15"/>
  </w:num>
  <w:num w:numId="17" w16cid:durableId="139660339">
    <w:abstractNumId w:val="14"/>
  </w:num>
  <w:num w:numId="18" w16cid:durableId="1823696453">
    <w:abstractNumId w:val="11"/>
  </w:num>
  <w:num w:numId="19" w16cid:durableId="2046371998">
    <w:abstractNumId w:val="3"/>
  </w:num>
  <w:num w:numId="20" w16cid:durableId="735081414">
    <w:abstractNumId w:val="4"/>
  </w:num>
  <w:num w:numId="21" w16cid:durableId="1828814822">
    <w:abstractNumId w:val="21"/>
  </w:num>
  <w:num w:numId="22" w16cid:durableId="769935448">
    <w:abstractNumId w:val="2"/>
  </w:num>
  <w:num w:numId="23" w16cid:durableId="2091735249">
    <w:abstractNumId w:val="6"/>
  </w:num>
  <w:num w:numId="24" w16cid:durableId="244844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62"/>
    <w:rsid w:val="00041C3A"/>
    <w:rsid w:val="00120994"/>
    <w:rsid w:val="00287F30"/>
    <w:rsid w:val="002B482A"/>
    <w:rsid w:val="002F726F"/>
    <w:rsid w:val="0040460E"/>
    <w:rsid w:val="00405ADD"/>
    <w:rsid w:val="004231B4"/>
    <w:rsid w:val="004355EC"/>
    <w:rsid w:val="004E4B38"/>
    <w:rsid w:val="00522AF5"/>
    <w:rsid w:val="00524489"/>
    <w:rsid w:val="00566A62"/>
    <w:rsid w:val="005D669E"/>
    <w:rsid w:val="00617B84"/>
    <w:rsid w:val="00715DCC"/>
    <w:rsid w:val="00742D7B"/>
    <w:rsid w:val="0085690F"/>
    <w:rsid w:val="008708DE"/>
    <w:rsid w:val="008E29B9"/>
    <w:rsid w:val="009825F8"/>
    <w:rsid w:val="00A926A6"/>
    <w:rsid w:val="00B65595"/>
    <w:rsid w:val="00B76F91"/>
    <w:rsid w:val="00BB286E"/>
    <w:rsid w:val="00C13F37"/>
    <w:rsid w:val="00D00524"/>
    <w:rsid w:val="00DD1CB1"/>
    <w:rsid w:val="00DE4BA1"/>
    <w:rsid w:val="00EE15BA"/>
    <w:rsid w:val="00EE615F"/>
    <w:rsid w:val="00F70145"/>
    <w:rsid w:val="00F7042B"/>
    <w:rsid w:val="00F82DE8"/>
    <w:rsid w:val="00F93EFB"/>
    <w:rsid w:val="00FD0A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392BD"/>
  <w15:chartTrackingRefBased/>
  <w15:docId w15:val="{CF3FA18E-643B-4A1F-914C-6404D8E0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DE4BA1"/>
    <w:pPr>
      <w:spacing w:after="120"/>
    </w:pPr>
  </w:style>
  <w:style w:type="character" w:customStyle="1" w:styleId="CorpotestoCarattere">
    <w:name w:val="Corpo testo Carattere"/>
    <w:basedOn w:val="Carpredefinitoparagrafo"/>
    <w:link w:val="Corpotesto"/>
    <w:uiPriority w:val="99"/>
    <w:semiHidden/>
    <w:rsid w:val="00DE4BA1"/>
  </w:style>
  <w:style w:type="paragraph" w:styleId="Intestazione">
    <w:name w:val="header"/>
    <w:basedOn w:val="Normale"/>
    <w:link w:val="IntestazioneCarattere"/>
    <w:uiPriority w:val="99"/>
    <w:unhideWhenUsed/>
    <w:rsid w:val="00DE4BA1"/>
    <w:pPr>
      <w:widowControl w:val="0"/>
      <w:tabs>
        <w:tab w:val="center" w:pos="4819"/>
        <w:tab w:val="right" w:pos="9638"/>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IntestazioneCarattere">
    <w:name w:val="Intestazione Carattere"/>
    <w:basedOn w:val="Carpredefinitoparagrafo"/>
    <w:link w:val="Intestazione"/>
    <w:uiPriority w:val="99"/>
    <w:rsid w:val="00DE4BA1"/>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DE4BA1"/>
    <w:pPr>
      <w:widowControl w:val="0"/>
      <w:tabs>
        <w:tab w:val="center" w:pos="4819"/>
        <w:tab w:val="right" w:pos="9638"/>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PidipaginaCarattere">
    <w:name w:val="Piè di pagina Carattere"/>
    <w:basedOn w:val="Carpredefinitoparagrafo"/>
    <w:link w:val="Pidipagina"/>
    <w:uiPriority w:val="99"/>
    <w:rsid w:val="00DE4BA1"/>
    <w:rPr>
      <w:rFonts w:ascii="Times New Roman" w:eastAsia="Times New Roman" w:hAnsi="Times New Roman" w:cs="Times New Roman"/>
      <w:kern w:val="0"/>
      <w14:ligatures w14:val="none"/>
    </w:rPr>
  </w:style>
  <w:style w:type="paragraph" w:styleId="Paragrafoelenco">
    <w:name w:val="List Paragraph"/>
    <w:basedOn w:val="Normale"/>
    <w:uiPriority w:val="34"/>
    <w:qFormat/>
    <w:rsid w:val="00DE4BA1"/>
    <w:pPr>
      <w:ind w:left="720"/>
      <w:contextualSpacing/>
    </w:pPr>
  </w:style>
  <w:style w:type="paragraph" w:customStyle="1" w:styleId="Articolo">
    <w:name w:val="Articolo"/>
    <w:basedOn w:val="Normale"/>
    <w:rsid w:val="00F82DE8"/>
    <w:pPr>
      <w:spacing w:line="240" w:lineRule="exact"/>
      <w:jc w:val="both"/>
    </w:pPr>
    <w:rPr>
      <w:rFonts w:ascii="Tahoma" w:eastAsia="Times New Roman" w:hAnsi="Tahoma" w:cs="Tahoma"/>
      <w:kern w:val="0"/>
      <w:sz w:val="20"/>
      <w:szCs w:val="20"/>
      <w:lang w:val="en-US"/>
      <w14:ligatures w14:val="none"/>
    </w:rPr>
  </w:style>
  <w:style w:type="character" w:styleId="Collegamentoipertestuale">
    <w:name w:val="Hyperlink"/>
    <w:basedOn w:val="Carpredefinitoparagrafo"/>
    <w:uiPriority w:val="99"/>
    <w:unhideWhenUsed/>
    <w:rsid w:val="00F82DE8"/>
    <w:rPr>
      <w:color w:val="0563C1" w:themeColor="hyperlink"/>
      <w:u w:val="single"/>
    </w:rPr>
  </w:style>
  <w:style w:type="character" w:styleId="Menzionenonrisolta">
    <w:name w:val="Unresolved Mention"/>
    <w:basedOn w:val="Carpredefinitoparagrafo"/>
    <w:uiPriority w:val="99"/>
    <w:semiHidden/>
    <w:unhideWhenUsed/>
    <w:rsid w:val="00F82DE8"/>
    <w:rPr>
      <w:color w:val="605E5C"/>
      <w:shd w:val="clear" w:color="auto" w:fill="E1DFDD"/>
    </w:rPr>
  </w:style>
  <w:style w:type="paragraph" w:styleId="Titolo">
    <w:name w:val="Title"/>
    <w:basedOn w:val="Normale"/>
    <w:link w:val="TitoloCarattere"/>
    <w:uiPriority w:val="10"/>
    <w:qFormat/>
    <w:rsid w:val="00F7042B"/>
    <w:pPr>
      <w:widowControl w:val="0"/>
      <w:autoSpaceDE w:val="0"/>
      <w:autoSpaceDN w:val="0"/>
      <w:spacing w:before="67" w:after="0" w:line="240" w:lineRule="auto"/>
      <w:ind w:left="344" w:right="339"/>
      <w:jc w:val="center"/>
    </w:pPr>
    <w:rPr>
      <w:rFonts w:ascii="Times New Roman" w:eastAsia="Times New Roman" w:hAnsi="Times New Roman" w:cs="Times New Roman"/>
      <w:b/>
      <w:bCs/>
      <w:kern w:val="0"/>
      <w:sz w:val="28"/>
      <w:szCs w:val="28"/>
      <w14:ligatures w14:val="none"/>
    </w:rPr>
  </w:style>
  <w:style w:type="character" w:customStyle="1" w:styleId="TitoloCarattere">
    <w:name w:val="Titolo Carattere"/>
    <w:basedOn w:val="Carpredefinitoparagrafo"/>
    <w:link w:val="Titolo"/>
    <w:uiPriority w:val="10"/>
    <w:rsid w:val="00F7042B"/>
    <w:rPr>
      <w:rFonts w:ascii="Times New Roman" w:eastAsia="Times New Roman" w:hAnsi="Times New Roman" w:cs="Times New Roman"/>
      <w:b/>
      <w:bC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otocollo@pec.comuneoss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E9EC3-6743-4496-9FF4-45EC7F31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2204</Words>
  <Characters>12565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Cossu</dc:creator>
  <cp:keywords/>
  <dc:description/>
  <cp:lastModifiedBy>Cristina Savio</cp:lastModifiedBy>
  <cp:revision>2</cp:revision>
  <cp:lastPrinted>2024-04-09T10:36:00Z</cp:lastPrinted>
  <dcterms:created xsi:type="dcterms:W3CDTF">2025-05-15T11:29:00Z</dcterms:created>
  <dcterms:modified xsi:type="dcterms:W3CDTF">2025-05-15T11:29:00Z</dcterms:modified>
</cp:coreProperties>
</file>